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6D" w:rsidRDefault="0077046D" w:rsidP="00676937">
      <w:pPr>
        <w:pStyle w:val="a"/>
        <w:jc w:val="center"/>
        <w:rPr>
          <w:rFonts w:ascii="Times New Roman" w:cs="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alt="http://wsr.megaplan.ru/" style="position:absolute;left:0;text-align:left;margin-left:401pt;margin-top:-4.6pt;width:120.4pt;height:108.35pt;z-index:-251658240;visibility:visible">
            <v:imagedata r:id="rId7" o:title=""/>
          </v:shape>
        </w:pict>
      </w: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7F7887">
      <w:pPr>
        <w:pStyle w:val="a"/>
        <w:jc w:val="center"/>
        <w:rPr>
          <w:rFonts w:ascii="Times New Roman" w:cs="Times New Roman"/>
          <w:b/>
          <w:bCs/>
          <w:sz w:val="28"/>
          <w:szCs w:val="28"/>
        </w:rPr>
      </w:pPr>
    </w:p>
    <w:p w:rsidR="0077046D" w:rsidRPr="007F7887" w:rsidRDefault="0077046D" w:rsidP="007F7887">
      <w:pPr>
        <w:pStyle w:val="PlainText"/>
        <w:jc w:val="center"/>
        <w:rPr>
          <w:rFonts w:ascii="Times New Roman" w:hAnsi="Times New Roman" w:cs="Times New Roman"/>
          <w:b/>
          <w:bCs/>
          <w:sz w:val="40"/>
          <w:szCs w:val="40"/>
        </w:rPr>
      </w:pPr>
      <w:r w:rsidRPr="007F7887">
        <w:rPr>
          <w:rFonts w:ascii="Times New Roman" w:hAnsi="Times New Roman" w:cs="Times New Roman"/>
          <w:b/>
          <w:bCs/>
          <w:sz w:val="40"/>
          <w:szCs w:val="40"/>
          <w:lang w:val="en-US"/>
        </w:rPr>
        <w:t>II</w:t>
      </w:r>
      <w:r>
        <w:rPr>
          <w:rFonts w:ascii="Times New Roman" w:hAnsi="Times New Roman" w:cs="Times New Roman"/>
          <w:b/>
          <w:bCs/>
          <w:sz w:val="40"/>
          <w:szCs w:val="40"/>
          <w:lang/>
        </w:rPr>
        <w:t xml:space="preserve"> </w:t>
      </w:r>
      <w:r w:rsidRPr="007F7887">
        <w:rPr>
          <w:rFonts w:ascii="Times New Roman" w:hAnsi="Times New Roman" w:cs="Times New Roman"/>
          <w:b/>
          <w:bCs/>
          <w:sz w:val="40"/>
          <w:szCs w:val="40"/>
        </w:rPr>
        <w:t>РЕГИОНАЛЬНЫЙ ОТБОРОЧНЫЙ ЧЕМПИОНАТ</w:t>
      </w:r>
    </w:p>
    <w:p w:rsidR="0077046D" w:rsidRPr="007F7887" w:rsidRDefault="0077046D" w:rsidP="007F7887">
      <w:pPr>
        <w:pStyle w:val="PlainText"/>
        <w:jc w:val="center"/>
        <w:rPr>
          <w:rFonts w:ascii="Times New Roman" w:hAnsi="Times New Roman" w:cs="Times New Roman"/>
          <w:b/>
          <w:bCs/>
          <w:sz w:val="40"/>
          <w:szCs w:val="40"/>
        </w:rPr>
      </w:pPr>
      <w:r w:rsidRPr="007F7887">
        <w:rPr>
          <w:rFonts w:ascii="Times New Roman" w:hAnsi="Times New Roman" w:cs="Times New Roman"/>
          <w:b/>
          <w:bCs/>
          <w:sz w:val="40"/>
          <w:szCs w:val="40"/>
        </w:rPr>
        <w:t>МУРМАНСКОЙ ОБЛАСТИ</w:t>
      </w:r>
    </w:p>
    <w:p w:rsidR="0077046D" w:rsidRPr="007F7887" w:rsidRDefault="0077046D" w:rsidP="007F7887">
      <w:pPr>
        <w:pStyle w:val="PlainText"/>
        <w:jc w:val="center"/>
        <w:rPr>
          <w:rFonts w:ascii="Times New Roman" w:hAnsi="Times New Roman" w:cs="Times New Roman"/>
          <w:b/>
          <w:bCs/>
          <w:sz w:val="40"/>
          <w:szCs w:val="40"/>
        </w:rPr>
      </w:pPr>
      <w:r w:rsidRPr="007F7887">
        <w:rPr>
          <w:rFonts w:ascii="Times New Roman" w:hAnsi="Times New Roman" w:cs="Times New Roman"/>
          <w:b/>
          <w:bCs/>
          <w:sz w:val="40"/>
          <w:szCs w:val="40"/>
        </w:rPr>
        <w:t>WORLDSKILLS 2016</w:t>
      </w:r>
    </w:p>
    <w:p w:rsidR="0077046D" w:rsidRDefault="0077046D">
      <w:pPr>
        <w:spacing w:after="0" w:line="240" w:lineRule="auto"/>
        <w:rPr>
          <w:rFonts w:ascii="Times New Roman" w:hAnsi="Times New Roman" w:cs="Times New Roman"/>
          <w:b/>
          <w:bCs/>
          <w:sz w:val="28"/>
          <w:szCs w:val="28"/>
          <w:lang w:eastAsia="zh-CN"/>
        </w:rPr>
      </w:pPr>
    </w:p>
    <w:p w:rsidR="0077046D" w:rsidRDefault="0077046D" w:rsidP="00676937">
      <w:pPr>
        <w:pStyle w:val="a"/>
        <w:jc w:val="center"/>
        <w:rPr>
          <w:rFonts w:ascii="Times New Roman" w:cs="Times New Roman"/>
          <w:b/>
          <w:bCs/>
          <w:sz w:val="28"/>
          <w:szCs w:val="28"/>
        </w:rPr>
      </w:pPr>
      <w:r w:rsidRPr="007F7887">
        <w:rPr>
          <w:rFonts w:ascii="Times New Roman" w:cs="Times New Roman"/>
          <w:b/>
          <w:bCs/>
          <w:sz w:val="28"/>
          <w:szCs w:val="28"/>
        </w:rPr>
        <w:br w:type="textWrapping" w:clear="all"/>
      </w: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676937">
      <w:pPr>
        <w:pStyle w:val="a"/>
        <w:jc w:val="center"/>
        <w:rPr>
          <w:rFonts w:ascii="Times New Roman" w:cs="Times New Roman"/>
          <w:b/>
          <w:bCs/>
          <w:sz w:val="28"/>
          <w:szCs w:val="28"/>
        </w:rPr>
      </w:pPr>
    </w:p>
    <w:p w:rsidR="0077046D" w:rsidRDefault="0077046D" w:rsidP="007F7887">
      <w:pPr>
        <w:pStyle w:val="a"/>
        <w:rPr>
          <w:rFonts w:ascii="Times New Roman" w:cs="Times New Roman"/>
          <w:b/>
          <w:bCs/>
          <w:sz w:val="28"/>
          <w:szCs w:val="28"/>
        </w:rPr>
      </w:pPr>
      <w:r>
        <w:rPr>
          <w:noProof/>
          <w:lang w:eastAsia="ru-RU"/>
        </w:rPr>
        <w:pict>
          <v:shape id="_x0000_s1029" type="#_x0000_t75" alt="http://wsr.megaplan.ru/" style="position:absolute;margin-left:389.65pt;margin-top:-2.45pt;width:120.4pt;height:108.35pt;z-index:-251657216;visibility:visible">
            <v:imagedata r:id="rId7" o:title=""/>
          </v:shape>
        </w:pict>
      </w:r>
    </w:p>
    <w:p w:rsidR="0077046D" w:rsidRPr="00223E9A" w:rsidRDefault="0077046D" w:rsidP="00676937">
      <w:pPr>
        <w:pStyle w:val="a"/>
        <w:jc w:val="center"/>
        <w:rPr>
          <w:rFonts w:ascii="Times New Roman" w:cs="Times New Roman"/>
          <w:b/>
          <w:bCs/>
          <w:sz w:val="28"/>
          <w:szCs w:val="28"/>
        </w:rPr>
      </w:pPr>
    </w:p>
    <w:p w:rsidR="0077046D" w:rsidRPr="00223E9A" w:rsidRDefault="0077046D" w:rsidP="00223E9A">
      <w:pPr>
        <w:jc w:val="center"/>
        <w:rPr>
          <w:rFonts w:ascii="Times New Roman" w:hAnsi="Times New Roman" w:cs="Times New Roman"/>
          <w:b/>
          <w:bCs/>
          <w:sz w:val="40"/>
          <w:szCs w:val="40"/>
        </w:rPr>
      </w:pPr>
      <w:r w:rsidRPr="00223E9A">
        <w:rPr>
          <w:rFonts w:ascii="Times New Roman" w:hAnsi="Times New Roman" w:cs="Times New Roman"/>
          <w:b/>
          <w:bCs/>
          <w:sz w:val="40"/>
          <w:szCs w:val="40"/>
        </w:rPr>
        <w:t>Конкурсное задание</w:t>
      </w:r>
    </w:p>
    <w:p w:rsidR="0077046D" w:rsidRPr="00223E9A" w:rsidRDefault="0077046D" w:rsidP="00223E9A">
      <w:pPr>
        <w:jc w:val="center"/>
        <w:rPr>
          <w:rFonts w:ascii="Times New Roman" w:hAnsi="Times New Roman" w:cs="Times New Roman"/>
          <w:b/>
          <w:bCs/>
          <w:sz w:val="28"/>
          <w:szCs w:val="28"/>
        </w:rPr>
      </w:pPr>
    </w:p>
    <w:p w:rsidR="0077046D" w:rsidRPr="00223E9A" w:rsidRDefault="0077046D" w:rsidP="00223E9A">
      <w:pPr>
        <w:jc w:val="center"/>
        <w:rPr>
          <w:rFonts w:ascii="Times New Roman" w:hAnsi="Times New Roman" w:cs="Times New Roman"/>
          <w:b/>
          <w:bCs/>
          <w:sz w:val="32"/>
          <w:szCs w:val="32"/>
        </w:rPr>
      </w:pPr>
      <w:r w:rsidRPr="00223E9A">
        <w:rPr>
          <w:rFonts w:ascii="Times New Roman" w:hAnsi="Times New Roman" w:cs="Times New Roman"/>
          <w:b/>
          <w:bCs/>
          <w:sz w:val="32"/>
          <w:szCs w:val="32"/>
        </w:rPr>
        <w:t>Компетенция</w:t>
      </w:r>
    </w:p>
    <w:p w:rsidR="0077046D" w:rsidRPr="00223E9A" w:rsidRDefault="0077046D" w:rsidP="00223E9A">
      <w:pPr>
        <w:jc w:val="center"/>
        <w:rPr>
          <w:rFonts w:ascii="Times New Roman" w:hAnsi="Times New Roman" w:cs="Times New Roman"/>
          <w:b/>
          <w:bCs/>
          <w:sz w:val="32"/>
          <w:szCs w:val="32"/>
        </w:rPr>
      </w:pPr>
      <w:r w:rsidRPr="00223E9A">
        <w:rPr>
          <w:rFonts w:ascii="Times New Roman" w:hAnsi="Times New Roman" w:cs="Times New Roman"/>
          <w:b/>
          <w:bCs/>
          <w:sz w:val="32"/>
          <w:szCs w:val="32"/>
        </w:rPr>
        <w:t>«Сварочные технологии»</w:t>
      </w:r>
    </w:p>
    <w:p w:rsidR="0077046D" w:rsidRPr="00223E9A" w:rsidRDefault="0077046D" w:rsidP="002C20C1">
      <w:pPr>
        <w:pStyle w:val="Doctitle"/>
        <w:rPr>
          <w:rFonts w:ascii="Times New Roman" w:eastAsia="Malgun Gothic" w:hAnsi="Times New Roman"/>
          <w:sz w:val="28"/>
          <w:szCs w:val="28"/>
          <w:lang w:val="ru-RU"/>
        </w:rPr>
      </w:pPr>
    </w:p>
    <w:p w:rsidR="0077046D" w:rsidRPr="00223E9A" w:rsidRDefault="0077046D" w:rsidP="002C20C1">
      <w:pPr>
        <w:pStyle w:val="Doctitle"/>
        <w:rPr>
          <w:rFonts w:ascii="Times New Roman" w:eastAsia="Malgun Gothic" w:hAnsi="Times New Roman" w:cs="Times New Roman"/>
          <w:sz w:val="28"/>
          <w:szCs w:val="28"/>
          <w:lang w:val="ru-RU"/>
        </w:rPr>
      </w:pPr>
      <w:r w:rsidRPr="00223E9A">
        <w:rPr>
          <w:rFonts w:ascii="Times New Roman" w:eastAsia="Malgun Gothic" w:hAnsi="Times New Roman" w:cs="Times New Roman"/>
          <w:sz w:val="28"/>
          <w:szCs w:val="28"/>
          <w:lang w:val="ru-RU"/>
        </w:rPr>
        <w:t>«Сварка компонентов, конструкций, пластин, труб и сосудов, работающих под давлением из различных материалов (углеродистая сталь, алюминий, средне и высоколегированная сталь)»</w:t>
      </w:r>
    </w:p>
    <w:p w:rsidR="0077046D" w:rsidRPr="00223E9A" w:rsidRDefault="0077046D" w:rsidP="002C20C1">
      <w:pPr>
        <w:rPr>
          <w:rFonts w:ascii="Times New Roman" w:eastAsia="Malgun Gothic" w:hAnsi="Times New Roman"/>
          <w:b/>
          <w:bCs/>
          <w:sz w:val="28"/>
          <w:szCs w:val="28"/>
        </w:rPr>
      </w:pPr>
    </w:p>
    <w:p w:rsidR="0077046D" w:rsidRPr="00223E9A" w:rsidRDefault="0077046D" w:rsidP="002C20C1">
      <w:pPr>
        <w:rPr>
          <w:rFonts w:ascii="Times New Roman" w:hAnsi="Times New Roman" w:cs="Times New Roman"/>
          <w:noProof/>
          <w:sz w:val="28"/>
          <w:szCs w:val="28"/>
        </w:rPr>
      </w:pPr>
      <w:r w:rsidRPr="00223E9A">
        <w:rPr>
          <w:rFonts w:ascii="Times New Roman" w:hAnsi="Times New Roman" w:cs="Times New Roman"/>
          <w:noProof/>
          <w:sz w:val="28"/>
          <w:szCs w:val="28"/>
        </w:rPr>
        <w:t>Конкурсное задание включает в себя следующие разделы:</w:t>
      </w:r>
    </w:p>
    <w:p w:rsidR="0077046D" w:rsidRPr="00223E9A" w:rsidRDefault="0077046D" w:rsidP="002C20C1">
      <w:pPr>
        <w:pStyle w:val="Doctitle"/>
        <w:numPr>
          <w:ilvl w:val="0"/>
          <w:numId w:val="8"/>
        </w:numPr>
        <w:rPr>
          <w:rFonts w:ascii="Times New Roman" w:eastAsia="Malgun Gothic" w:hAnsi="Times New Roman" w:cs="Times New Roman"/>
          <w:b w:val="0"/>
          <w:bCs w:val="0"/>
          <w:sz w:val="28"/>
          <w:szCs w:val="28"/>
          <w:lang w:val="ru-RU"/>
        </w:rPr>
      </w:pPr>
      <w:r w:rsidRPr="00223E9A">
        <w:rPr>
          <w:rFonts w:ascii="Times New Roman" w:eastAsia="Malgun Gothic" w:hAnsi="Times New Roman" w:cs="Times New Roman"/>
          <w:b w:val="0"/>
          <w:bCs w:val="0"/>
          <w:sz w:val="28"/>
          <w:szCs w:val="28"/>
          <w:lang w:val="ru-RU"/>
        </w:rPr>
        <w:t>Введение</w:t>
      </w:r>
    </w:p>
    <w:p w:rsidR="0077046D" w:rsidRPr="00223E9A" w:rsidRDefault="0077046D" w:rsidP="002C20C1">
      <w:pPr>
        <w:pStyle w:val="Doctitle"/>
        <w:numPr>
          <w:ilvl w:val="0"/>
          <w:numId w:val="8"/>
        </w:numPr>
        <w:rPr>
          <w:rFonts w:ascii="Times New Roman" w:eastAsia="Malgun Gothic" w:hAnsi="Times New Roman" w:cs="Times New Roman"/>
          <w:b w:val="0"/>
          <w:bCs w:val="0"/>
          <w:sz w:val="28"/>
          <w:szCs w:val="28"/>
          <w:lang w:val="ru-RU"/>
        </w:rPr>
      </w:pPr>
      <w:r w:rsidRPr="00223E9A">
        <w:rPr>
          <w:rFonts w:ascii="Times New Roman" w:eastAsia="Malgun Gothic" w:hAnsi="Times New Roman" w:cs="Times New Roman"/>
          <w:b w:val="0"/>
          <w:bCs w:val="0"/>
          <w:sz w:val="28"/>
          <w:szCs w:val="28"/>
          <w:lang w:val="ru-RU"/>
        </w:rPr>
        <w:t>Формы участия в конкурсе</w:t>
      </w:r>
    </w:p>
    <w:p w:rsidR="0077046D" w:rsidRPr="00223E9A" w:rsidRDefault="0077046D" w:rsidP="002C20C1">
      <w:pPr>
        <w:pStyle w:val="Doctitle"/>
        <w:numPr>
          <w:ilvl w:val="0"/>
          <w:numId w:val="8"/>
        </w:numPr>
        <w:rPr>
          <w:rFonts w:ascii="Times New Roman" w:eastAsia="Malgun Gothic" w:hAnsi="Times New Roman" w:cs="Times New Roman"/>
          <w:b w:val="0"/>
          <w:bCs w:val="0"/>
          <w:sz w:val="28"/>
          <w:szCs w:val="28"/>
          <w:lang w:val="ru-RU"/>
        </w:rPr>
      </w:pPr>
      <w:r w:rsidRPr="00223E9A">
        <w:rPr>
          <w:rFonts w:ascii="Times New Roman" w:eastAsia="Malgun Gothic" w:hAnsi="Times New Roman" w:cs="Times New Roman"/>
          <w:b w:val="0"/>
          <w:bCs w:val="0"/>
          <w:sz w:val="28"/>
          <w:szCs w:val="28"/>
          <w:lang w:val="ru-RU"/>
        </w:rPr>
        <w:t>Задание для конкурса</w:t>
      </w:r>
    </w:p>
    <w:p w:rsidR="0077046D" w:rsidRPr="00223E9A" w:rsidRDefault="0077046D" w:rsidP="002C20C1">
      <w:pPr>
        <w:pStyle w:val="Doctitle"/>
        <w:numPr>
          <w:ilvl w:val="0"/>
          <w:numId w:val="8"/>
        </w:numPr>
        <w:rPr>
          <w:rFonts w:ascii="Times New Roman" w:eastAsia="Malgun Gothic" w:hAnsi="Times New Roman" w:cs="Times New Roman"/>
          <w:b w:val="0"/>
          <w:bCs w:val="0"/>
          <w:sz w:val="28"/>
          <w:szCs w:val="28"/>
          <w:lang w:val="ru-RU"/>
        </w:rPr>
      </w:pPr>
      <w:r w:rsidRPr="00223E9A">
        <w:rPr>
          <w:rFonts w:ascii="Times New Roman" w:eastAsia="Malgun Gothic" w:hAnsi="Times New Roman" w:cs="Times New Roman"/>
          <w:b w:val="0"/>
          <w:bCs w:val="0"/>
          <w:sz w:val="28"/>
          <w:szCs w:val="28"/>
          <w:lang w:val="ru-RU"/>
        </w:rPr>
        <w:t>Модули задания и необходимое время</w:t>
      </w:r>
    </w:p>
    <w:p w:rsidR="0077046D" w:rsidRPr="00223E9A" w:rsidRDefault="0077046D" w:rsidP="002C20C1">
      <w:pPr>
        <w:pStyle w:val="Doctitle"/>
        <w:numPr>
          <w:ilvl w:val="0"/>
          <w:numId w:val="8"/>
        </w:numPr>
        <w:rPr>
          <w:rFonts w:ascii="Times New Roman" w:eastAsia="Malgun Gothic" w:hAnsi="Times New Roman" w:cs="Times New Roman"/>
          <w:b w:val="0"/>
          <w:bCs w:val="0"/>
          <w:sz w:val="28"/>
          <w:szCs w:val="28"/>
          <w:lang w:val="ru-RU"/>
        </w:rPr>
      </w:pPr>
      <w:r w:rsidRPr="00223E9A">
        <w:rPr>
          <w:rFonts w:ascii="Times New Roman" w:eastAsia="Malgun Gothic" w:hAnsi="Times New Roman" w:cs="Times New Roman"/>
          <w:b w:val="0"/>
          <w:bCs w:val="0"/>
          <w:sz w:val="28"/>
          <w:szCs w:val="28"/>
          <w:lang w:val="ru-RU"/>
        </w:rPr>
        <w:t>Критерии оценки</w:t>
      </w:r>
    </w:p>
    <w:p w:rsidR="0077046D" w:rsidRPr="00223E9A" w:rsidRDefault="0077046D" w:rsidP="002C20C1">
      <w:pPr>
        <w:pStyle w:val="Doctitle"/>
        <w:numPr>
          <w:ilvl w:val="0"/>
          <w:numId w:val="8"/>
        </w:numPr>
        <w:rPr>
          <w:rFonts w:ascii="Times New Roman" w:eastAsia="Malgun Gothic" w:hAnsi="Times New Roman" w:cs="Times New Roman"/>
          <w:b w:val="0"/>
          <w:bCs w:val="0"/>
          <w:sz w:val="28"/>
          <w:szCs w:val="28"/>
          <w:lang w:val="ru-RU"/>
        </w:rPr>
      </w:pPr>
      <w:r w:rsidRPr="00223E9A">
        <w:rPr>
          <w:rFonts w:ascii="Times New Roman" w:eastAsia="Malgun Gothic" w:hAnsi="Times New Roman" w:cs="Times New Roman"/>
          <w:b w:val="0"/>
          <w:bCs w:val="0"/>
          <w:sz w:val="28"/>
          <w:szCs w:val="28"/>
          <w:lang w:val="ru-RU"/>
        </w:rPr>
        <w:t>Необходимые приложения</w:t>
      </w:r>
    </w:p>
    <w:p w:rsidR="0077046D" w:rsidRPr="00223E9A" w:rsidRDefault="0077046D" w:rsidP="002C20C1">
      <w:pPr>
        <w:pStyle w:val="Doctitle"/>
        <w:rPr>
          <w:rFonts w:ascii="Times New Roman" w:eastAsia="Malgun Gothic" w:hAnsi="Times New Roman"/>
          <w:sz w:val="28"/>
          <w:szCs w:val="28"/>
          <w:lang w:val="ru-RU"/>
        </w:rPr>
      </w:pPr>
    </w:p>
    <w:p w:rsidR="0077046D" w:rsidRPr="00223E9A" w:rsidRDefault="0077046D" w:rsidP="002C20C1">
      <w:pPr>
        <w:rPr>
          <w:rFonts w:ascii="Times New Roman" w:hAnsi="Times New Roman" w:cs="Times New Roman"/>
          <w:noProof/>
          <w:sz w:val="28"/>
          <w:szCs w:val="28"/>
        </w:rPr>
      </w:pPr>
    </w:p>
    <w:p w:rsidR="0077046D" w:rsidRPr="00223E9A" w:rsidRDefault="0077046D" w:rsidP="002C20C1">
      <w:pPr>
        <w:rPr>
          <w:rFonts w:ascii="Times New Roman" w:hAnsi="Times New Roman" w:cs="Times New Roman"/>
          <w:noProof/>
          <w:sz w:val="28"/>
          <w:szCs w:val="28"/>
        </w:rPr>
      </w:pPr>
      <w:r w:rsidRPr="00223E9A">
        <w:rPr>
          <w:rFonts w:ascii="Times New Roman" w:hAnsi="Times New Roman" w:cs="Times New Roman"/>
          <w:noProof/>
          <w:sz w:val="28"/>
          <w:szCs w:val="28"/>
        </w:rPr>
        <w:t>Количество часов на выполнение задания: 1</w:t>
      </w:r>
      <w:r w:rsidRPr="007F7887">
        <w:rPr>
          <w:rFonts w:ascii="Times New Roman" w:hAnsi="Times New Roman" w:cs="Times New Roman"/>
          <w:noProof/>
          <w:sz w:val="28"/>
          <w:szCs w:val="28"/>
        </w:rPr>
        <w:t>5+3</w:t>
      </w:r>
      <w:r>
        <w:rPr>
          <w:rFonts w:ascii="Times New Roman" w:hAnsi="Times New Roman" w:cs="Times New Roman"/>
          <w:noProof/>
          <w:sz w:val="28"/>
          <w:szCs w:val="28"/>
        </w:rPr>
        <w:t xml:space="preserve"> часа</w:t>
      </w:r>
      <w:r w:rsidRPr="00223E9A">
        <w:rPr>
          <w:rFonts w:ascii="Times New Roman" w:hAnsi="Times New Roman" w:cs="Times New Roman"/>
          <w:noProof/>
          <w:sz w:val="28"/>
          <w:szCs w:val="28"/>
        </w:rPr>
        <w:t>.</w:t>
      </w:r>
    </w:p>
    <w:p w:rsidR="0077046D" w:rsidRPr="00223E9A" w:rsidRDefault="0077046D" w:rsidP="002C20C1">
      <w:pPr>
        <w:pStyle w:val="Docsubtitle2"/>
        <w:rPr>
          <w:rFonts w:ascii="Times New Roman" w:hAnsi="Times New Roman" w:cs="Times New Roman"/>
          <w:lang w:val="ru-RU" w:eastAsia="ko-KR"/>
        </w:rPr>
      </w:pPr>
    </w:p>
    <w:p w:rsidR="0077046D" w:rsidRPr="00223E9A" w:rsidRDefault="0077046D" w:rsidP="002C20C1">
      <w:pPr>
        <w:pStyle w:val="Docsubtitle2"/>
        <w:rPr>
          <w:rFonts w:ascii="Times New Roman" w:hAnsi="Times New Roman" w:cs="Times New Roman"/>
          <w:lang w:val="ru-RU"/>
        </w:rPr>
      </w:pPr>
      <w:r w:rsidRPr="00223E9A">
        <w:rPr>
          <w:rFonts w:ascii="Times New Roman" w:hAnsi="Times New Roman" w:cs="Times New Roman"/>
          <w:lang w:val="ru-RU"/>
        </w:rPr>
        <w:t xml:space="preserve">Разработано экспертами </w:t>
      </w:r>
      <w:r w:rsidRPr="00223E9A">
        <w:rPr>
          <w:rFonts w:ascii="Times New Roman" w:hAnsi="Times New Roman" w:cs="Times New Roman"/>
          <w:lang w:val="en-US"/>
        </w:rPr>
        <w:t>WSR</w:t>
      </w:r>
      <w:r w:rsidRPr="00223E9A">
        <w:rPr>
          <w:rFonts w:ascii="Times New Roman" w:hAnsi="Times New Roman" w:cs="Times New Roman"/>
          <w:lang w:val="ru-RU"/>
        </w:rPr>
        <w:t xml:space="preserve"> : </w:t>
      </w:r>
    </w:p>
    <w:p w:rsidR="0077046D" w:rsidRPr="00223E9A" w:rsidRDefault="0077046D" w:rsidP="002C20C1">
      <w:pPr>
        <w:pStyle w:val="Docsubtitle2"/>
        <w:rPr>
          <w:rFonts w:ascii="Times New Roman" w:hAnsi="Times New Roman" w:cs="Times New Roman"/>
          <w:lang w:val="ru-RU"/>
        </w:rPr>
      </w:pPr>
      <w:r w:rsidRPr="00223E9A">
        <w:rPr>
          <w:rFonts w:ascii="Times New Roman" w:hAnsi="Times New Roman" w:cs="Times New Roman"/>
          <w:lang w:val="ru-RU"/>
        </w:rPr>
        <w:t>Ласкин В.В.</w:t>
      </w:r>
    </w:p>
    <w:p w:rsidR="0077046D" w:rsidRPr="00223E9A" w:rsidRDefault="0077046D" w:rsidP="002C20C1">
      <w:pPr>
        <w:pStyle w:val="Docsubtitle2"/>
        <w:rPr>
          <w:rFonts w:ascii="Times New Roman" w:hAnsi="Times New Roman" w:cs="Times New Roman"/>
          <w:lang w:val="ru-RU"/>
        </w:rPr>
      </w:pPr>
      <w:r w:rsidRPr="00223E9A">
        <w:rPr>
          <w:rFonts w:ascii="Times New Roman" w:hAnsi="Times New Roman" w:cs="Times New Roman"/>
          <w:lang w:val="ru-RU"/>
        </w:rPr>
        <w:t>Дюкова С.В.</w:t>
      </w:r>
    </w:p>
    <w:p w:rsidR="0077046D" w:rsidRPr="00223E9A" w:rsidRDefault="0077046D" w:rsidP="002C20C1">
      <w:pPr>
        <w:pStyle w:val="Docsubtitle2"/>
        <w:rPr>
          <w:rFonts w:ascii="Times New Roman" w:hAnsi="Times New Roman" w:cs="Times New Roman"/>
          <w:lang w:val="ru-RU"/>
        </w:rPr>
      </w:pPr>
      <w:r w:rsidRPr="00223E9A">
        <w:rPr>
          <w:rFonts w:ascii="Times New Roman" w:hAnsi="Times New Roman" w:cs="Times New Roman"/>
          <w:lang w:val="ru-RU"/>
        </w:rPr>
        <w:t>Голов С.А.</w:t>
      </w:r>
    </w:p>
    <w:p w:rsidR="0077046D" w:rsidRPr="00223E9A" w:rsidRDefault="0077046D" w:rsidP="002C20C1">
      <w:pPr>
        <w:pStyle w:val="Docsubtitle2"/>
        <w:rPr>
          <w:rFonts w:ascii="Times New Roman" w:hAnsi="Times New Roman" w:cs="Times New Roman"/>
          <w:lang w:val="ru-RU" w:eastAsia="ko-KR"/>
        </w:rPr>
      </w:pPr>
    </w:p>
    <w:p w:rsidR="0077046D" w:rsidRPr="00223E9A" w:rsidRDefault="0077046D" w:rsidP="002C20C1">
      <w:pPr>
        <w:pStyle w:val="Docsubtitle2"/>
        <w:rPr>
          <w:rFonts w:ascii="Times New Roman" w:hAnsi="Times New Roman" w:cs="Times New Roman"/>
          <w:lang w:val="ru-RU" w:eastAsia="ko-KR"/>
        </w:rPr>
      </w:pPr>
    </w:p>
    <w:p w:rsidR="0077046D" w:rsidRPr="00223E9A" w:rsidRDefault="0077046D" w:rsidP="002C20C1">
      <w:pPr>
        <w:pStyle w:val="Docsubtitle2"/>
        <w:rPr>
          <w:rFonts w:ascii="Times New Roman" w:hAnsi="Times New Roman" w:cs="Times New Roman"/>
          <w:lang w:val="ru-RU" w:eastAsia="ko-KR"/>
        </w:rPr>
      </w:pPr>
    </w:p>
    <w:p w:rsidR="0077046D" w:rsidRPr="00223E9A" w:rsidRDefault="0077046D" w:rsidP="002C20C1">
      <w:pPr>
        <w:pStyle w:val="Docsubtitle2"/>
        <w:rPr>
          <w:rFonts w:ascii="Times New Roman" w:hAnsi="Times New Roman" w:cs="Times New Roman"/>
          <w:lang w:val="ru-RU" w:eastAsia="ko-KR"/>
        </w:rPr>
      </w:pPr>
    </w:p>
    <w:p w:rsidR="0077046D" w:rsidRPr="00223E9A" w:rsidRDefault="0077046D" w:rsidP="002C20C1">
      <w:pPr>
        <w:pStyle w:val="Docsubtitle2"/>
        <w:rPr>
          <w:rFonts w:ascii="Times New Roman" w:hAnsi="Times New Roman" w:cs="Times New Roman"/>
          <w:lang w:val="ru-RU"/>
        </w:rPr>
      </w:pPr>
      <w:r w:rsidRPr="00223E9A">
        <w:rPr>
          <w:rFonts w:ascii="Times New Roman" w:hAnsi="Times New Roman" w:cs="Times New Roman"/>
          <w:lang w:val="ru-RU"/>
        </w:rPr>
        <w:t>Страна: Россия</w:t>
      </w:r>
    </w:p>
    <w:p w:rsidR="0077046D" w:rsidRPr="00223E9A" w:rsidRDefault="0077046D" w:rsidP="002C20C1">
      <w:pPr>
        <w:rPr>
          <w:rFonts w:ascii="Times New Roman" w:hAnsi="Times New Roman" w:cs="Times New Roman"/>
          <w:noProof/>
          <w:sz w:val="28"/>
          <w:szCs w:val="28"/>
        </w:rPr>
      </w:pPr>
    </w:p>
    <w:p w:rsidR="0077046D" w:rsidRPr="00223E9A" w:rsidRDefault="0077046D" w:rsidP="002C20C1">
      <w:pPr>
        <w:rPr>
          <w:rFonts w:ascii="Times New Roman" w:hAnsi="Times New Roman" w:cs="Times New Roman"/>
          <w:noProof/>
          <w:sz w:val="28"/>
          <w:szCs w:val="28"/>
        </w:rPr>
      </w:pPr>
    </w:p>
    <w:p w:rsidR="0077046D" w:rsidRPr="00223E9A" w:rsidRDefault="0077046D" w:rsidP="00676937">
      <w:pPr>
        <w:pStyle w:val="a"/>
        <w:jc w:val="center"/>
        <w:rPr>
          <w:rFonts w:ascii="Times New Roman" w:cs="Times New Roman"/>
          <w:b/>
          <w:bCs/>
          <w:sz w:val="28"/>
          <w:szCs w:val="28"/>
        </w:rPr>
      </w:pPr>
    </w:p>
    <w:p w:rsidR="0077046D" w:rsidRPr="00223E9A" w:rsidRDefault="0077046D" w:rsidP="00BF6513">
      <w:pPr>
        <w:pStyle w:val="Heading2"/>
        <w:spacing w:before="0" w:after="0" w:line="276" w:lineRule="auto"/>
        <w:rPr>
          <w:rFonts w:ascii="Times New Roman" w:hAnsi="Times New Roman" w:cs="Times New Roman"/>
          <w:i w:val="0"/>
          <w:iCs w:val="0"/>
          <w:sz w:val="28"/>
          <w:szCs w:val="28"/>
          <w:lang w:val="ru-RU"/>
        </w:rPr>
      </w:pPr>
      <w:r w:rsidRPr="00223E9A">
        <w:rPr>
          <w:rFonts w:ascii="Times New Roman" w:hAnsi="Times New Roman" w:cs="Times New Roman"/>
          <w:i w:val="0"/>
          <w:iCs w:val="0"/>
          <w:sz w:val="28"/>
          <w:szCs w:val="28"/>
          <w:lang w:val="ru-RU"/>
        </w:rPr>
        <w:t>ВВЕДЕНИЕ</w:t>
      </w:r>
    </w:p>
    <w:p w:rsidR="0077046D" w:rsidRPr="00223E9A" w:rsidRDefault="0077046D" w:rsidP="00BF6513">
      <w:pPr>
        <w:spacing w:after="0"/>
        <w:ind w:firstLine="709"/>
        <w:rPr>
          <w:rFonts w:ascii="Times New Roman" w:hAnsi="Times New Roman" w:cs="Times New Roman"/>
          <w:sz w:val="28"/>
          <w:szCs w:val="28"/>
        </w:rPr>
      </w:pPr>
    </w:p>
    <w:p w:rsidR="0077046D" w:rsidRPr="00223E9A" w:rsidRDefault="0077046D" w:rsidP="00BF6513">
      <w:pPr>
        <w:spacing w:after="0"/>
        <w:ind w:firstLine="709"/>
        <w:rPr>
          <w:rFonts w:ascii="Times New Roman" w:hAnsi="Times New Roman" w:cs="Times New Roman"/>
          <w:sz w:val="28"/>
          <w:szCs w:val="28"/>
        </w:rPr>
      </w:pPr>
      <w:r w:rsidRPr="00223E9A">
        <w:rPr>
          <w:rFonts w:ascii="Times New Roman" w:hAnsi="Times New Roman" w:cs="Times New Roman"/>
          <w:sz w:val="28"/>
          <w:szCs w:val="28"/>
        </w:rPr>
        <w:t>1.1. Название и описание профессиональной компетенции.</w:t>
      </w:r>
    </w:p>
    <w:p w:rsidR="0077046D" w:rsidRPr="00223E9A" w:rsidRDefault="0077046D" w:rsidP="00BF6513">
      <w:pPr>
        <w:spacing w:after="0"/>
        <w:ind w:firstLine="709"/>
        <w:rPr>
          <w:rFonts w:ascii="Times New Roman" w:hAnsi="Times New Roman" w:cs="Times New Roman"/>
          <w:sz w:val="28"/>
          <w:szCs w:val="28"/>
        </w:rPr>
      </w:pPr>
      <w:r w:rsidRPr="00223E9A">
        <w:rPr>
          <w:rFonts w:ascii="Times New Roman" w:hAnsi="Times New Roman" w:cs="Times New Roman"/>
          <w:sz w:val="28"/>
          <w:szCs w:val="28"/>
        </w:rPr>
        <w:t>1.1.1 Название профессиональной компетенции: Сварочные технологии.</w:t>
      </w:r>
    </w:p>
    <w:p w:rsidR="0077046D" w:rsidRPr="00223E9A" w:rsidRDefault="0077046D" w:rsidP="00BF6513">
      <w:pPr>
        <w:spacing w:after="0"/>
        <w:ind w:firstLine="709"/>
        <w:rPr>
          <w:rFonts w:ascii="Times New Roman" w:hAnsi="Times New Roman" w:cs="Times New Roman"/>
          <w:sz w:val="28"/>
          <w:szCs w:val="28"/>
        </w:rPr>
      </w:pPr>
      <w:r w:rsidRPr="00223E9A">
        <w:rPr>
          <w:rFonts w:ascii="Times New Roman" w:hAnsi="Times New Roman" w:cs="Times New Roman"/>
          <w:sz w:val="28"/>
          <w:szCs w:val="28"/>
        </w:rPr>
        <w:t>1.1.2. Описание профессиональной компетенции.</w:t>
      </w:r>
    </w:p>
    <w:p w:rsidR="0077046D" w:rsidRPr="00223E9A" w:rsidRDefault="0077046D" w:rsidP="00BF6513">
      <w:pPr>
        <w:spacing w:after="0"/>
        <w:ind w:firstLine="709"/>
        <w:jc w:val="both"/>
        <w:rPr>
          <w:rFonts w:ascii="Times New Roman" w:hAnsi="Times New Roman" w:cs="Times New Roman"/>
          <w:sz w:val="28"/>
          <w:szCs w:val="28"/>
        </w:rPr>
      </w:pPr>
      <w:r w:rsidRPr="00223E9A">
        <w:rPr>
          <w:rFonts w:ascii="Times New Roman" w:hAnsi="Times New Roman" w:cs="Times New Roman"/>
          <w:sz w:val="28"/>
          <w:szCs w:val="28"/>
        </w:rPr>
        <w:t>Электросварщики ручной дуговой и частично механизированной сварки — это специалисты, которые обладают практическими навыками для профессионального выполнения работы. Для достижения соответствия качественным требованиям электросварщики должны уметь читать чертежи, знать стандарты и маркировки, применять необходимые сварочные технологии и разбираться в характеристиках материалов, учитывая, что для проведения различных видов сварочных работ требуются различные материалы. Также они должны знать и соблюдать правила охраны труда при проведении сварочных работ.</w:t>
      </w:r>
    </w:p>
    <w:p w:rsidR="0077046D" w:rsidRPr="00223E9A" w:rsidRDefault="0077046D" w:rsidP="00BF6513">
      <w:pPr>
        <w:spacing w:after="0"/>
        <w:ind w:firstLine="709"/>
        <w:jc w:val="both"/>
        <w:rPr>
          <w:rFonts w:ascii="Times New Roman" w:hAnsi="Times New Roman" w:cs="Times New Roman"/>
          <w:sz w:val="28"/>
          <w:szCs w:val="28"/>
        </w:rPr>
      </w:pPr>
      <w:r w:rsidRPr="00223E9A">
        <w:rPr>
          <w:rFonts w:ascii="Times New Roman" w:hAnsi="Times New Roman" w:cs="Times New Roman"/>
          <w:sz w:val="28"/>
          <w:szCs w:val="28"/>
        </w:rPr>
        <w:t>1.2. Область применения</w:t>
      </w:r>
    </w:p>
    <w:p w:rsidR="0077046D" w:rsidRPr="00223E9A" w:rsidRDefault="0077046D" w:rsidP="00BF6513">
      <w:pPr>
        <w:spacing w:after="0"/>
        <w:ind w:firstLine="709"/>
        <w:jc w:val="both"/>
        <w:rPr>
          <w:rFonts w:ascii="Times New Roman" w:hAnsi="Times New Roman" w:cs="Times New Roman"/>
          <w:sz w:val="28"/>
          <w:szCs w:val="28"/>
        </w:rPr>
      </w:pPr>
      <w:r w:rsidRPr="00223E9A">
        <w:rPr>
          <w:rFonts w:ascii="Times New Roman" w:hAnsi="Times New Roman" w:cs="Times New Roman"/>
          <w:sz w:val="28"/>
          <w:szCs w:val="28"/>
        </w:rPr>
        <w:t>1.2.1. Каждый Эксперт и Участник обязан ознакомиться с данным Конкурсным заданием.</w:t>
      </w:r>
    </w:p>
    <w:p w:rsidR="0077046D" w:rsidRPr="00223E9A" w:rsidRDefault="0077046D" w:rsidP="00BF6513">
      <w:pPr>
        <w:spacing w:after="0"/>
        <w:ind w:firstLine="709"/>
        <w:jc w:val="both"/>
        <w:rPr>
          <w:rFonts w:ascii="Times New Roman" w:hAnsi="Times New Roman" w:cs="Times New Roman"/>
          <w:sz w:val="28"/>
          <w:szCs w:val="28"/>
        </w:rPr>
      </w:pPr>
      <w:r w:rsidRPr="00223E9A">
        <w:rPr>
          <w:rFonts w:ascii="Times New Roman" w:hAnsi="Times New Roman" w:cs="Times New Roman"/>
          <w:sz w:val="28"/>
          <w:szCs w:val="28"/>
        </w:rPr>
        <w:t>1.3. Сопроводительная документация</w:t>
      </w:r>
    </w:p>
    <w:p w:rsidR="0077046D" w:rsidRPr="00223E9A" w:rsidRDefault="0077046D" w:rsidP="00BF6513">
      <w:pPr>
        <w:spacing w:after="0"/>
        <w:ind w:firstLine="709"/>
        <w:jc w:val="both"/>
        <w:rPr>
          <w:rFonts w:ascii="Times New Roman" w:hAnsi="Times New Roman" w:cs="Times New Roman"/>
          <w:sz w:val="28"/>
          <w:szCs w:val="28"/>
        </w:rPr>
      </w:pPr>
      <w:r w:rsidRPr="00223E9A">
        <w:rPr>
          <w:rFonts w:ascii="Times New Roman" w:hAnsi="Times New Roman" w:cs="Times New Roman"/>
          <w:sz w:val="28"/>
          <w:szCs w:val="28"/>
        </w:rPr>
        <w:t>1.3.1. 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77046D" w:rsidRPr="00223E9A" w:rsidRDefault="0077046D" w:rsidP="00BF6513">
      <w:pPr>
        <w:spacing w:after="0"/>
        <w:ind w:firstLine="709"/>
        <w:jc w:val="both"/>
        <w:rPr>
          <w:rFonts w:ascii="Times New Roman" w:hAnsi="Times New Roman" w:cs="Times New Roman"/>
          <w:sz w:val="28"/>
          <w:szCs w:val="28"/>
        </w:rPr>
      </w:pPr>
      <w:r w:rsidRPr="00223E9A">
        <w:rPr>
          <w:rFonts w:ascii="Times New Roman" w:hAnsi="Times New Roman" w:cs="Times New Roman"/>
          <w:sz w:val="28"/>
          <w:szCs w:val="28"/>
        </w:rPr>
        <w:t>•</w:t>
      </w:r>
      <w:r w:rsidRPr="00223E9A">
        <w:rPr>
          <w:rFonts w:ascii="Times New Roman" w:hAnsi="Times New Roman" w:cs="Times New Roman"/>
          <w:sz w:val="28"/>
          <w:szCs w:val="28"/>
        </w:rPr>
        <w:tab/>
        <w:t>«WorldSkills Russia», Техническое описаниеСварочные технологии</w:t>
      </w:r>
    </w:p>
    <w:p w:rsidR="0077046D" w:rsidRPr="00223E9A" w:rsidRDefault="0077046D" w:rsidP="00BF6513">
      <w:pPr>
        <w:spacing w:after="0"/>
        <w:ind w:firstLine="709"/>
        <w:jc w:val="both"/>
        <w:rPr>
          <w:rFonts w:ascii="Times New Roman" w:hAnsi="Times New Roman" w:cs="Times New Roman"/>
          <w:sz w:val="28"/>
          <w:szCs w:val="28"/>
        </w:rPr>
      </w:pPr>
      <w:r w:rsidRPr="00223E9A">
        <w:rPr>
          <w:rFonts w:ascii="Times New Roman" w:hAnsi="Times New Roman" w:cs="Times New Roman"/>
          <w:sz w:val="28"/>
          <w:szCs w:val="28"/>
        </w:rPr>
        <w:t>•</w:t>
      </w:r>
      <w:r w:rsidRPr="00223E9A">
        <w:rPr>
          <w:rFonts w:ascii="Times New Roman" w:hAnsi="Times New Roman" w:cs="Times New Roman"/>
          <w:sz w:val="28"/>
          <w:szCs w:val="28"/>
        </w:rPr>
        <w:tab/>
        <w:t>«WorldSkills Russia», Правила проведения чемпионата</w:t>
      </w:r>
    </w:p>
    <w:p w:rsidR="0077046D" w:rsidRPr="00223E9A" w:rsidRDefault="0077046D" w:rsidP="00BF6513">
      <w:pPr>
        <w:spacing w:after="0"/>
        <w:ind w:firstLine="709"/>
        <w:jc w:val="both"/>
        <w:rPr>
          <w:rFonts w:ascii="Times New Roman" w:hAnsi="Times New Roman" w:cs="Times New Roman"/>
          <w:sz w:val="28"/>
          <w:szCs w:val="28"/>
        </w:rPr>
      </w:pPr>
      <w:r w:rsidRPr="00223E9A">
        <w:rPr>
          <w:rFonts w:ascii="Times New Roman" w:hAnsi="Times New Roman" w:cs="Times New Roman"/>
          <w:sz w:val="28"/>
          <w:szCs w:val="28"/>
        </w:rPr>
        <w:t>•</w:t>
      </w:r>
      <w:r w:rsidRPr="00223E9A">
        <w:rPr>
          <w:rFonts w:ascii="Times New Roman" w:hAnsi="Times New Roman" w:cs="Times New Roman"/>
          <w:sz w:val="28"/>
          <w:szCs w:val="28"/>
        </w:rPr>
        <w:tab/>
        <w:t>Принимающая сторона – Правила техники безопасности и санитарные нормы.</w:t>
      </w:r>
    </w:p>
    <w:p w:rsidR="0077046D" w:rsidRPr="00223E9A" w:rsidRDefault="0077046D">
      <w:pPr>
        <w:spacing w:after="0" w:line="240" w:lineRule="auto"/>
        <w:rPr>
          <w:rFonts w:ascii="Times New Roman" w:hAnsi="Times New Roman" w:cs="Times New Roman"/>
          <w:sz w:val="28"/>
          <w:szCs w:val="28"/>
        </w:rPr>
      </w:pPr>
      <w:r w:rsidRPr="00223E9A">
        <w:rPr>
          <w:rFonts w:ascii="Times New Roman" w:hAnsi="Times New Roman" w:cs="Times New Roman"/>
          <w:sz w:val="28"/>
          <w:szCs w:val="28"/>
        </w:rPr>
        <w:br w:type="page"/>
      </w:r>
    </w:p>
    <w:p w:rsidR="0077046D" w:rsidRPr="00223E9A" w:rsidRDefault="0077046D" w:rsidP="00BF6513">
      <w:pPr>
        <w:pStyle w:val="Heading2"/>
        <w:spacing w:before="0" w:after="0" w:line="276" w:lineRule="auto"/>
        <w:jc w:val="center"/>
        <w:rPr>
          <w:rFonts w:ascii="Times New Roman" w:hAnsi="Times New Roman" w:cs="Times New Roman"/>
          <w:i w:val="0"/>
          <w:iCs w:val="0"/>
          <w:sz w:val="28"/>
          <w:szCs w:val="28"/>
          <w:lang w:val="ru-RU"/>
        </w:rPr>
      </w:pPr>
      <w:bookmarkStart w:id="0" w:name="_Toc379539623"/>
      <w:r w:rsidRPr="00223E9A">
        <w:rPr>
          <w:rFonts w:ascii="Times New Roman" w:hAnsi="Times New Roman" w:cs="Times New Roman"/>
          <w:i w:val="0"/>
          <w:iCs w:val="0"/>
          <w:sz w:val="28"/>
          <w:szCs w:val="28"/>
          <w:lang w:val="ru-RU"/>
        </w:rPr>
        <w:t>2. ФОРМЫ УЧАСТИЯ В КОНКУРСЕ</w:t>
      </w:r>
      <w:bookmarkEnd w:id="0"/>
    </w:p>
    <w:p w:rsidR="0077046D" w:rsidRPr="00223E9A" w:rsidRDefault="0077046D" w:rsidP="00BF6513">
      <w:pPr>
        <w:pStyle w:val="4"/>
        <w:shd w:val="clear" w:color="auto" w:fill="auto"/>
        <w:spacing w:before="0" w:after="0" w:line="276" w:lineRule="auto"/>
        <w:ind w:left="20" w:firstLine="709"/>
        <w:rPr>
          <w:rStyle w:val="1"/>
          <w:rFonts w:ascii="Times New Roman" w:hAnsi="Times New Roman" w:cs="Times New Roman"/>
          <w:color w:val="auto"/>
          <w:sz w:val="28"/>
          <w:szCs w:val="28"/>
          <w:lang w:eastAsia="ru-RU"/>
        </w:rPr>
      </w:pPr>
    </w:p>
    <w:p w:rsidR="0077046D" w:rsidRPr="00223E9A" w:rsidRDefault="0077046D" w:rsidP="00BF6513">
      <w:pPr>
        <w:pStyle w:val="4"/>
        <w:shd w:val="clear" w:color="auto" w:fill="auto"/>
        <w:spacing w:before="0" w:after="0" w:line="276" w:lineRule="auto"/>
        <w:ind w:left="20" w:firstLine="709"/>
        <w:rPr>
          <w:rStyle w:val="1"/>
          <w:rFonts w:ascii="Times New Roman" w:hAnsi="Times New Roman" w:cs="Times New Roman"/>
          <w:color w:val="auto"/>
          <w:sz w:val="28"/>
          <w:szCs w:val="28"/>
          <w:lang w:eastAsia="ru-RU"/>
        </w:rPr>
      </w:pPr>
      <w:r w:rsidRPr="00223E9A">
        <w:rPr>
          <w:rStyle w:val="1"/>
          <w:rFonts w:ascii="Times New Roman" w:hAnsi="Times New Roman" w:cs="Times New Roman"/>
          <w:color w:val="auto"/>
          <w:sz w:val="28"/>
          <w:szCs w:val="28"/>
          <w:lang w:eastAsia="ru-RU"/>
        </w:rPr>
        <w:t>Индивидуальный конкурс.</w:t>
      </w:r>
    </w:p>
    <w:p w:rsidR="0077046D" w:rsidRPr="00223E9A" w:rsidRDefault="0077046D" w:rsidP="00BF6513">
      <w:pPr>
        <w:pStyle w:val="4"/>
        <w:shd w:val="clear" w:color="auto" w:fill="auto"/>
        <w:spacing w:before="0" w:after="0" w:line="276" w:lineRule="auto"/>
        <w:ind w:left="20" w:firstLine="709"/>
        <w:rPr>
          <w:rFonts w:ascii="Times New Roman" w:hAnsi="Times New Roman" w:cs="Times New Roman"/>
          <w:sz w:val="28"/>
          <w:szCs w:val="28"/>
        </w:rPr>
      </w:pPr>
    </w:p>
    <w:p w:rsidR="0077046D" w:rsidRPr="00223E9A" w:rsidRDefault="0077046D" w:rsidP="00BF6513">
      <w:pPr>
        <w:pStyle w:val="Heading2"/>
        <w:spacing w:before="0" w:after="0" w:line="276" w:lineRule="auto"/>
        <w:jc w:val="center"/>
        <w:rPr>
          <w:rFonts w:ascii="Times New Roman" w:hAnsi="Times New Roman" w:cs="Times New Roman"/>
          <w:i w:val="0"/>
          <w:iCs w:val="0"/>
          <w:sz w:val="28"/>
          <w:szCs w:val="28"/>
          <w:lang w:val="ru-RU"/>
        </w:rPr>
      </w:pPr>
      <w:bookmarkStart w:id="1" w:name="_Toc379539624"/>
      <w:r w:rsidRPr="00223E9A">
        <w:rPr>
          <w:rFonts w:ascii="Times New Roman" w:hAnsi="Times New Roman" w:cs="Times New Roman"/>
          <w:i w:val="0"/>
          <w:iCs w:val="0"/>
          <w:sz w:val="28"/>
          <w:szCs w:val="28"/>
          <w:lang w:val="ru-RU"/>
        </w:rPr>
        <w:t>3. ЗАДАНИЕ ДЛЯ КОНКУРСА</w:t>
      </w:r>
      <w:bookmarkEnd w:id="1"/>
    </w:p>
    <w:p w:rsidR="0077046D" w:rsidRPr="00223E9A" w:rsidRDefault="0077046D" w:rsidP="00BF6513">
      <w:pPr>
        <w:pStyle w:val="4"/>
        <w:shd w:val="clear" w:color="auto" w:fill="auto"/>
        <w:spacing w:before="0" w:after="0" w:line="276" w:lineRule="auto"/>
        <w:ind w:left="23" w:firstLine="709"/>
        <w:rPr>
          <w:rStyle w:val="1"/>
          <w:rFonts w:ascii="Times New Roman" w:hAnsi="Times New Roman" w:cs="Times New Roman"/>
          <w:color w:val="auto"/>
          <w:sz w:val="28"/>
          <w:szCs w:val="28"/>
          <w:lang w:eastAsia="ru-RU"/>
        </w:rPr>
      </w:pPr>
    </w:p>
    <w:p w:rsidR="0077046D" w:rsidRPr="00223E9A" w:rsidRDefault="0077046D" w:rsidP="00BF6513">
      <w:pPr>
        <w:pStyle w:val="4"/>
        <w:shd w:val="clear" w:color="auto" w:fill="auto"/>
        <w:spacing w:before="0" w:after="0" w:line="276" w:lineRule="auto"/>
        <w:ind w:left="23" w:firstLine="709"/>
        <w:rPr>
          <w:rStyle w:val="1"/>
          <w:rFonts w:ascii="Times New Roman" w:hAnsi="Times New Roman" w:cs="Times New Roman"/>
          <w:color w:val="auto"/>
          <w:sz w:val="28"/>
          <w:szCs w:val="28"/>
          <w:lang w:eastAsia="ru-RU"/>
        </w:rPr>
      </w:pPr>
      <w:r w:rsidRPr="00223E9A">
        <w:rPr>
          <w:rStyle w:val="1"/>
          <w:rFonts w:ascii="Times New Roman" w:hAnsi="Times New Roman" w:cs="Times New Roman"/>
          <w:color w:val="auto"/>
          <w:sz w:val="28"/>
          <w:szCs w:val="28"/>
          <w:lang w:eastAsia="ru-RU"/>
        </w:rPr>
        <w:t xml:space="preserve">Содержанием конкурсного задания являются Сварочные работы. </w:t>
      </w:r>
    </w:p>
    <w:p w:rsidR="0077046D" w:rsidRPr="00223E9A" w:rsidRDefault="0077046D" w:rsidP="00BF6513">
      <w:pPr>
        <w:pStyle w:val="4"/>
        <w:shd w:val="clear" w:color="auto" w:fill="auto"/>
        <w:spacing w:before="0" w:after="0" w:line="276" w:lineRule="auto"/>
        <w:ind w:left="23" w:firstLine="709"/>
        <w:rPr>
          <w:rFonts w:ascii="Times New Roman" w:hAnsi="Times New Roman" w:cs="Times New Roman"/>
          <w:sz w:val="28"/>
          <w:szCs w:val="28"/>
        </w:rPr>
      </w:pPr>
      <w:r w:rsidRPr="00223E9A">
        <w:rPr>
          <w:rStyle w:val="1"/>
          <w:rFonts w:ascii="Times New Roman" w:hAnsi="Times New Roman" w:cs="Times New Roman"/>
          <w:color w:val="auto"/>
          <w:sz w:val="28"/>
          <w:szCs w:val="28"/>
          <w:lang w:eastAsia="ru-RU"/>
        </w:rPr>
        <w:t>Участники соревнований получают чертежи и спецификации для сборки и сварки конструкций из различных материалов. Конкурсное задание имеет несколько модулей, выполняемых последовательно. Каждый выполненный модуль оценивается отдельно.</w:t>
      </w:r>
    </w:p>
    <w:p w:rsidR="0077046D" w:rsidRPr="00223E9A" w:rsidRDefault="0077046D" w:rsidP="00BF6513">
      <w:pPr>
        <w:pStyle w:val="4"/>
        <w:shd w:val="clear" w:color="auto" w:fill="auto"/>
        <w:spacing w:before="0" w:after="0" w:line="276" w:lineRule="auto"/>
        <w:ind w:left="23" w:firstLine="709"/>
        <w:rPr>
          <w:rStyle w:val="1"/>
          <w:rFonts w:ascii="Times New Roman" w:hAnsi="Times New Roman" w:cs="Times New Roman"/>
          <w:color w:val="auto"/>
          <w:sz w:val="28"/>
          <w:szCs w:val="28"/>
          <w:lang w:eastAsia="ru-RU"/>
        </w:rPr>
      </w:pPr>
      <w:r w:rsidRPr="00223E9A">
        <w:rPr>
          <w:rStyle w:val="1"/>
          <w:rFonts w:ascii="Times New Roman" w:hAnsi="Times New Roman" w:cs="Times New Roman"/>
          <w:color w:val="auto"/>
          <w:sz w:val="28"/>
          <w:szCs w:val="28"/>
          <w:lang w:eastAsia="ru-RU"/>
        </w:rPr>
        <w:t>Конкурс включает в себя сварку конструкций, пластин и труб способами (111) (135) (136) (141) без посторонней помощи.</w:t>
      </w:r>
    </w:p>
    <w:p w:rsidR="0077046D" w:rsidRPr="00223E9A" w:rsidRDefault="0077046D" w:rsidP="00BF6513">
      <w:pPr>
        <w:pStyle w:val="4"/>
        <w:shd w:val="clear" w:color="auto" w:fill="auto"/>
        <w:spacing w:before="0" w:after="0" w:line="276" w:lineRule="auto"/>
        <w:ind w:left="23" w:firstLine="709"/>
        <w:rPr>
          <w:rFonts w:ascii="Times New Roman" w:hAnsi="Times New Roman" w:cs="Times New Roman"/>
          <w:sz w:val="28"/>
          <w:szCs w:val="28"/>
        </w:rPr>
      </w:pPr>
      <w:r w:rsidRPr="00223E9A">
        <w:rPr>
          <w:rStyle w:val="1"/>
          <w:rFonts w:ascii="Times New Roman" w:hAnsi="Times New Roman" w:cs="Times New Roman"/>
          <w:color w:val="auto"/>
          <w:sz w:val="28"/>
          <w:szCs w:val="28"/>
          <w:lang w:eastAsia="ru-RU"/>
        </w:rPr>
        <w:t>Окончательные аспекты критериев оценки уточняются членами жюри. 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охраны труда, подвергает опасности себя или других конкурсантов, такой участник отстраняется от конкурса.</w:t>
      </w:r>
    </w:p>
    <w:p w:rsidR="0077046D" w:rsidRPr="00223E9A" w:rsidRDefault="0077046D" w:rsidP="00BF6513">
      <w:pPr>
        <w:pStyle w:val="4"/>
        <w:shd w:val="clear" w:color="auto" w:fill="auto"/>
        <w:spacing w:before="0" w:after="0" w:line="276" w:lineRule="auto"/>
        <w:ind w:left="20" w:right="80" w:firstLine="709"/>
        <w:rPr>
          <w:rStyle w:val="1"/>
          <w:rFonts w:ascii="Times New Roman" w:hAnsi="Times New Roman" w:cs="Times New Roman"/>
          <w:color w:val="auto"/>
          <w:sz w:val="28"/>
          <w:szCs w:val="28"/>
          <w:lang w:eastAsia="ru-RU"/>
        </w:rPr>
      </w:pPr>
      <w:r w:rsidRPr="00223E9A">
        <w:rPr>
          <w:rStyle w:val="1"/>
          <w:rFonts w:ascii="Times New Roman" w:hAnsi="Times New Roman" w:cs="Times New Roman"/>
          <w:color w:val="auto"/>
          <w:sz w:val="28"/>
          <w:szCs w:val="28"/>
          <w:lang w:eastAsia="ru-RU"/>
        </w:rPr>
        <w:t>Конкурсное задание должно выполняться помодульно. Оценка также происходит от модуля к модулю. Конкурс, включает в себя выполнение сборки и сварки контрольных образцов пластин и труб, сборку и сварку сосуда из углеродистой стали, работающего под давлением, сварка алюминиевой структуры (конструкция из алюминиевых пластин), сварка конструкции из средне или высоколегированной стали, применяя способы сварки, прописанные в конкурсном задании.</w:t>
      </w:r>
    </w:p>
    <w:p w:rsidR="0077046D" w:rsidRPr="00223E9A" w:rsidRDefault="0077046D" w:rsidP="00BF6513">
      <w:pPr>
        <w:spacing w:after="0"/>
        <w:rPr>
          <w:rStyle w:val="1"/>
          <w:rFonts w:ascii="Times New Roman" w:hAnsi="Times New Roman" w:cs="Times New Roman"/>
          <w:color w:val="auto"/>
          <w:sz w:val="28"/>
          <w:szCs w:val="28"/>
          <w:lang w:eastAsia="en-US"/>
        </w:rPr>
      </w:pPr>
    </w:p>
    <w:p w:rsidR="0077046D" w:rsidRPr="00223E9A" w:rsidRDefault="0077046D">
      <w:pPr>
        <w:spacing w:after="0" w:line="240" w:lineRule="auto"/>
        <w:rPr>
          <w:rFonts w:ascii="Times New Roman" w:hAnsi="Times New Roman" w:cs="Times New Roman"/>
          <w:b/>
          <w:bCs/>
          <w:sz w:val="28"/>
          <w:szCs w:val="28"/>
          <w:lang w:eastAsia="en-US"/>
        </w:rPr>
      </w:pPr>
      <w:bookmarkStart w:id="2" w:name="_Toc379539625"/>
      <w:r w:rsidRPr="00223E9A">
        <w:rPr>
          <w:rFonts w:ascii="Times New Roman" w:hAnsi="Times New Roman" w:cs="Times New Roman"/>
          <w:i/>
          <w:iCs/>
          <w:sz w:val="28"/>
          <w:szCs w:val="28"/>
        </w:rPr>
        <w:br w:type="page"/>
      </w:r>
    </w:p>
    <w:p w:rsidR="0077046D" w:rsidRPr="00223E9A" w:rsidRDefault="0077046D" w:rsidP="00BF6513">
      <w:pPr>
        <w:pStyle w:val="Heading2"/>
        <w:spacing w:before="0" w:after="0" w:line="276" w:lineRule="auto"/>
        <w:jc w:val="center"/>
        <w:rPr>
          <w:rFonts w:ascii="Times New Roman" w:hAnsi="Times New Roman" w:cs="Times New Roman"/>
          <w:i w:val="0"/>
          <w:iCs w:val="0"/>
          <w:sz w:val="28"/>
          <w:szCs w:val="28"/>
          <w:lang w:val="ru-RU"/>
        </w:rPr>
      </w:pPr>
      <w:r w:rsidRPr="00223E9A">
        <w:rPr>
          <w:rFonts w:ascii="Times New Roman" w:hAnsi="Times New Roman" w:cs="Times New Roman"/>
          <w:i w:val="0"/>
          <w:iCs w:val="0"/>
          <w:sz w:val="28"/>
          <w:szCs w:val="28"/>
          <w:lang w:val="ru-RU"/>
        </w:rPr>
        <w:t>4. МОДУЛИ ЗАДАНИЯ И НЕОБХОДИМОЕ ВРЕМЯ</w:t>
      </w:r>
      <w:bookmarkEnd w:id="2"/>
    </w:p>
    <w:p w:rsidR="0077046D" w:rsidRPr="00223E9A" w:rsidRDefault="0077046D" w:rsidP="00BF6513">
      <w:pPr>
        <w:spacing w:after="0"/>
        <w:ind w:firstLine="709"/>
        <w:rPr>
          <w:rFonts w:ascii="Times New Roman" w:hAnsi="Times New Roman" w:cs="Times New Roman"/>
          <w:sz w:val="28"/>
          <w:szCs w:val="28"/>
        </w:rPr>
      </w:pPr>
    </w:p>
    <w:p w:rsidR="0077046D" w:rsidRPr="00223E9A" w:rsidRDefault="0077046D" w:rsidP="00BF6513">
      <w:pPr>
        <w:spacing w:after="0"/>
        <w:ind w:firstLine="709"/>
        <w:rPr>
          <w:rFonts w:ascii="Times New Roman" w:hAnsi="Times New Roman" w:cs="Times New Roman"/>
          <w:sz w:val="28"/>
          <w:szCs w:val="28"/>
        </w:rPr>
      </w:pPr>
      <w:r w:rsidRPr="00223E9A">
        <w:rPr>
          <w:rFonts w:ascii="Times New Roman" w:hAnsi="Times New Roman" w:cs="Times New Roman"/>
          <w:sz w:val="28"/>
          <w:szCs w:val="28"/>
        </w:rPr>
        <w:t xml:space="preserve">Модули и время сведены в таблице 1 </w:t>
      </w:r>
    </w:p>
    <w:p w:rsidR="0077046D" w:rsidRPr="00223E9A" w:rsidRDefault="0077046D" w:rsidP="00BF6513">
      <w:pPr>
        <w:tabs>
          <w:tab w:val="left" w:pos="7245"/>
        </w:tabs>
        <w:spacing w:after="0"/>
        <w:ind w:firstLine="709"/>
        <w:rPr>
          <w:rFonts w:ascii="Times New Roman" w:hAnsi="Times New Roman" w:cs="Times New Roman"/>
          <w:sz w:val="28"/>
          <w:szCs w:val="28"/>
        </w:rPr>
      </w:pPr>
      <w:r w:rsidRPr="00223E9A">
        <w:rPr>
          <w:rFonts w:ascii="Times New Roman" w:hAnsi="Times New Roman" w:cs="Times New Roman"/>
          <w:sz w:val="28"/>
          <w:szCs w:val="28"/>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6022"/>
        <w:gridCol w:w="1683"/>
        <w:gridCol w:w="1281"/>
      </w:tblGrid>
      <w:tr w:rsidR="0077046D" w:rsidRPr="00223E9A">
        <w:tc>
          <w:tcPr>
            <w:tcW w:w="585" w:type="dxa"/>
            <w:vAlign w:val="center"/>
          </w:tcPr>
          <w:p w:rsidR="0077046D" w:rsidRPr="00F233A2" w:rsidRDefault="0077046D" w:rsidP="00F233A2">
            <w:pPr>
              <w:spacing w:after="0"/>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 п/п</w:t>
            </w:r>
          </w:p>
        </w:tc>
        <w:tc>
          <w:tcPr>
            <w:tcW w:w="6022" w:type="dxa"/>
            <w:vAlign w:val="center"/>
          </w:tcPr>
          <w:p w:rsidR="0077046D" w:rsidRPr="00F233A2" w:rsidRDefault="0077046D" w:rsidP="00F233A2">
            <w:pPr>
              <w:spacing w:after="0"/>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Наименование модуля</w:t>
            </w:r>
          </w:p>
        </w:tc>
        <w:tc>
          <w:tcPr>
            <w:tcW w:w="1683" w:type="dxa"/>
            <w:vAlign w:val="center"/>
          </w:tcPr>
          <w:p w:rsidR="0077046D" w:rsidRPr="00F233A2" w:rsidRDefault="0077046D" w:rsidP="00F233A2">
            <w:pPr>
              <w:spacing w:after="0"/>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Рабочее время</w:t>
            </w:r>
          </w:p>
        </w:tc>
        <w:tc>
          <w:tcPr>
            <w:tcW w:w="1281" w:type="dxa"/>
            <w:vAlign w:val="center"/>
          </w:tcPr>
          <w:p w:rsidR="0077046D" w:rsidRPr="00F233A2" w:rsidRDefault="0077046D" w:rsidP="00F233A2">
            <w:pPr>
              <w:spacing w:after="0"/>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Время на задание</w:t>
            </w:r>
          </w:p>
        </w:tc>
      </w:tr>
      <w:tr w:rsidR="0077046D" w:rsidRPr="00223E9A">
        <w:tc>
          <w:tcPr>
            <w:tcW w:w="585" w:type="dxa"/>
          </w:tcPr>
          <w:p w:rsidR="0077046D" w:rsidRPr="00F233A2" w:rsidRDefault="0077046D" w:rsidP="00F233A2">
            <w:pPr>
              <w:spacing w:after="0"/>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1</w:t>
            </w:r>
          </w:p>
        </w:tc>
        <w:tc>
          <w:tcPr>
            <w:tcW w:w="6022" w:type="dxa"/>
          </w:tcPr>
          <w:p w:rsidR="0077046D" w:rsidRPr="00F233A2" w:rsidRDefault="0077046D" w:rsidP="00F233A2">
            <w:pPr>
              <w:spacing w:after="0"/>
              <w:ind w:hanging="34"/>
              <w:rPr>
                <w:rFonts w:ascii="Times New Roman" w:hAnsi="Times New Roman" w:cs="Times New Roman"/>
                <w:sz w:val="28"/>
                <w:szCs w:val="28"/>
                <w:lang w:eastAsia="en-US"/>
              </w:rPr>
            </w:pPr>
            <w:r w:rsidRPr="00F233A2">
              <w:rPr>
                <w:rFonts w:ascii="Times New Roman" w:hAnsi="Times New Roman" w:cs="Times New Roman"/>
                <w:sz w:val="28"/>
                <w:szCs w:val="28"/>
                <w:lang w:eastAsia="en-US"/>
              </w:rPr>
              <w:t xml:space="preserve">Модуль 1: </w:t>
            </w:r>
            <w:r w:rsidRPr="00F233A2">
              <w:rPr>
                <w:rFonts w:ascii="Times New Roman" w:hAnsi="Times New Roman" w:cs="Times New Roman"/>
                <w:b/>
                <w:bCs/>
                <w:sz w:val="28"/>
                <w:szCs w:val="28"/>
                <w:lang w:eastAsia="en-US"/>
              </w:rPr>
              <w:t>Контрольные образцы</w:t>
            </w:r>
          </w:p>
        </w:tc>
        <w:tc>
          <w:tcPr>
            <w:tcW w:w="1683" w:type="dxa"/>
            <w:vAlign w:val="center"/>
          </w:tcPr>
          <w:p w:rsidR="0077046D" w:rsidRPr="00F233A2" w:rsidRDefault="0077046D" w:rsidP="00F233A2">
            <w:pPr>
              <w:spacing w:line="240" w:lineRule="auto"/>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С109.00-12.30</w:t>
            </w:r>
          </w:p>
        </w:tc>
        <w:tc>
          <w:tcPr>
            <w:tcW w:w="1281" w:type="dxa"/>
            <w:vAlign w:val="center"/>
          </w:tcPr>
          <w:p w:rsidR="0077046D" w:rsidRPr="00F233A2" w:rsidRDefault="0077046D" w:rsidP="00F233A2">
            <w:pPr>
              <w:spacing w:line="240" w:lineRule="auto"/>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3,5 часа</w:t>
            </w:r>
          </w:p>
        </w:tc>
      </w:tr>
      <w:tr w:rsidR="0077046D" w:rsidRPr="00223E9A">
        <w:tc>
          <w:tcPr>
            <w:tcW w:w="585" w:type="dxa"/>
          </w:tcPr>
          <w:p w:rsidR="0077046D" w:rsidRPr="00F233A2" w:rsidRDefault="0077046D" w:rsidP="00F233A2">
            <w:pPr>
              <w:spacing w:after="0"/>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2</w:t>
            </w:r>
          </w:p>
        </w:tc>
        <w:tc>
          <w:tcPr>
            <w:tcW w:w="6022" w:type="dxa"/>
          </w:tcPr>
          <w:p w:rsidR="0077046D" w:rsidRPr="00F233A2" w:rsidRDefault="0077046D" w:rsidP="00F233A2">
            <w:pPr>
              <w:spacing w:after="0"/>
              <w:ind w:hanging="34"/>
              <w:rPr>
                <w:rFonts w:ascii="Times New Roman" w:hAnsi="Times New Roman" w:cs="Times New Roman"/>
                <w:sz w:val="28"/>
                <w:szCs w:val="28"/>
                <w:lang w:eastAsia="en-US"/>
              </w:rPr>
            </w:pPr>
            <w:r w:rsidRPr="00F233A2">
              <w:rPr>
                <w:rFonts w:ascii="Times New Roman" w:hAnsi="Times New Roman" w:cs="Times New Roman"/>
                <w:sz w:val="28"/>
                <w:szCs w:val="28"/>
                <w:lang w:eastAsia="en-US"/>
              </w:rPr>
              <w:t xml:space="preserve">Модуль 2: </w:t>
            </w:r>
            <w:r w:rsidRPr="00F233A2">
              <w:rPr>
                <w:rFonts w:ascii="Times New Roman" w:hAnsi="Times New Roman" w:cs="Times New Roman"/>
                <w:b/>
                <w:bCs/>
                <w:sz w:val="28"/>
                <w:szCs w:val="28"/>
                <w:lang w:eastAsia="en-US"/>
              </w:rPr>
              <w:t>Сосуд, работающий  под давлением</w:t>
            </w:r>
          </w:p>
        </w:tc>
        <w:tc>
          <w:tcPr>
            <w:tcW w:w="1683" w:type="dxa"/>
            <w:vAlign w:val="center"/>
          </w:tcPr>
          <w:p w:rsidR="0077046D" w:rsidRPr="00F233A2" w:rsidRDefault="0077046D" w:rsidP="00F233A2">
            <w:pPr>
              <w:spacing w:line="240" w:lineRule="auto"/>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С115.00-18.00</w:t>
            </w:r>
          </w:p>
          <w:p w:rsidR="0077046D" w:rsidRPr="00F233A2" w:rsidRDefault="0077046D" w:rsidP="00F233A2">
            <w:pPr>
              <w:spacing w:line="240" w:lineRule="auto"/>
              <w:ind w:hanging="34"/>
              <w:jc w:val="center"/>
              <w:rPr>
                <w:rFonts w:ascii="Times New Roman" w:hAnsi="Times New Roman" w:cs="Times New Roman"/>
                <w:sz w:val="28"/>
                <w:szCs w:val="28"/>
                <w:lang w:val="en-US" w:eastAsia="en-US"/>
              </w:rPr>
            </w:pPr>
            <w:r w:rsidRPr="00F233A2">
              <w:rPr>
                <w:rFonts w:ascii="Times New Roman" w:hAnsi="Times New Roman" w:cs="Times New Roman"/>
                <w:sz w:val="28"/>
                <w:szCs w:val="28"/>
                <w:lang w:val="en-US" w:eastAsia="en-US"/>
              </w:rPr>
              <w:t>C2 09.30-13.00</w:t>
            </w:r>
          </w:p>
        </w:tc>
        <w:tc>
          <w:tcPr>
            <w:tcW w:w="1281" w:type="dxa"/>
          </w:tcPr>
          <w:p w:rsidR="0077046D" w:rsidRPr="00F233A2" w:rsidRDefault="0077046D" w:rsidP="00F233A2">
            <w:pPr>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3 часа</w:t>
            </w:r>
          </w:p>
          <w:p w:rsidR="0077046D" w:rsidRPr="00F233A2" w:rsidRDefault="0077046D" w:rsidP="00F233A2">
            <w:pPr>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4 часа</w:t>
            </w:r>
          </w:p>
        </w:tc>
      </w:tr>
      <w:tr w:rsidR="0077046D" w:rsidRPr="00223E9A">
        <w:tc>
          <w:tcPr>
            <w:tcW w:w="585" w:type="dxa"/>
          </w:tcPr>
          <w:p w:rsidR="0077046D" w:rsidRPr="00F233A2" w:rsidRDefault="0077046D" w:rsidP="00F233A2">
            <w:pPr>
              <w:spacing w:after="0"/>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3</w:t>
            </w:r>
          </w:p>
        </w:tc>
        <w:tc>
          <w:tcPr>
            <w:tcW w:w="6022" w:type="dxa"/>
          </w:tcPr>
          <w:p w:rsidR="0077046D" w:rsidRPr="00F233A2" w:rsidRDefault="0077046D" w:rsidP="00F233A2">
            <w:pPr>
              <w:spacing w:after="0"/>
              <w:ind w:hanging="34"/>
              <w:rPr>
                <w:rFonts w:ascii="Times New Roman" w:hAnsi="Times New Roman" w:cs="Times New Roman"/>
                <w:sz w:val="28"/>
                <w:szCs w:val="28"/>
                <w:lang w:eastAsia="en-US"/>
              </w:rPr>
            </w:pPr>
            <w:r w:rsidRPr="00F233A2">
              <w:rPr>
                <w:rFonts w:ascii="Times New Roman" w:hAnsi="Times New Roman" w:cs="Times New Roman"/>
                <w:sz w:val="28"/>
                <w:szCs w:val="28"/>
                <w:lang w:eastAsia="en-US"/>
              </w:rPr>
              <w:t xml:space="preserve">Модуль 3: </w:t>
            </w:r>
            <w:r w:rsidRPr="00F233A2">
              <w:rPr>
                <w:rFonts w:ascii="Times New Roman" w:hAnsi="Times New Roman" w:cs="Times New Roman"/>
                <w:b/>
                <w:bCs/>
                <w:sz w:val="28"/>
                <w:szCs w:val="28"/>
                <w:lang w:eastAsia="en-US"/>
              </w:rPr>
              <w:t>Алюминиевая структура (конструкция из алюминиевых пластин)</w:t>
            </w:r>
          </w:p>
        </w:tc>
        <w:tc>
          <w:tcPr>
            <w:tcW w:w="1683" w:type="dxa"/>
            <w:vAlign w:val="center"/>
          </w:tcPr>
          <w:p w:rsidR="0077046D" w:rsidRPr="00F233A2" w:rsidRDefault="0077046D" w:rsidP="00F233A2">
            <w:pPr>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С2 15.00-16.00</w:t>
            </w:r>
          </w:p>
        </w:tc>
        <w:tc>
          <w:tcPr>
            <w:tcW w:w="1281" w:type="dxa"/>
            <w:vAlign w:val="center"/>
          </w:tcPr>
          <w:p w:rsidR="0077046D" w:rsidRPr="00F233A2" w:rsidRDefault="0077046D" w:rsidP="00F233A2">
            <w:pPr>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2.5 часа</w:t>
            </w:r>
          </w:p>
        </w:tc>
      </w:tr>
      <w:tr w:rsidR="0077046D" w:rsidRPr="00223E9A">
        <w:tc>
          <w:tcPr>
            <w:tcW w:w="585" w:type="dxa"/>
          </w:tcPr>
          <w:p w:rsidR="0077046D" w:rsidRPr="00F233A2" w:rsidRDefault="0077046D" w:rsidP="00F233A2">
            <w:pPr>
              <w:spacing w:after="0"/>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4</w:t>
            </w:r>
          </w:p>
        </w:tc>
        <w:tc>
          <w:tcPr>
            <w:tcW w:w="6022" w:type="dxa"/>
          </w:tcPr>
          <w:p w:rsidR="0077046D" w:rsidRPr="00F233A2" w:rsidRDefault="0077046D" w:rsidP="00F233A2">
            <w:pPr>
              <w:spacing w:after="0"/>
              <w:ind w:hanging="34"/>
              <w:rPr>
                <w:rFonts w:ascii="Times New Roman" w:hAnsi="Times New Roman" w:cs="Times New Roman"/>
                <w:sz w:val="28"/>
                <w:szCs w:val="28"/>
                <w:lang w:eastAsia="en-US"/>
              </w:rPr>
            </w:pPr>
            <w:r w:rsidRPr="00F233A2">
              <w:rPr>
                <w:rFonts w:ascii="Times New Roman" w:hAnsi="Times New Roman" w:cs="Times New Roman"/>
                <w:sz w:val="28"/>
                <w:szCs w:val="28"/>
                <w:lang w:eastAsia="en-US"/>
              </w:rPr>
              <w:t xml:space="preserve">Модуль 4: </w:t>
            </w:r>
            <w:r w:rsidRPr="00F233A2">
              <w:rPr>
                <w:rFonts w:ascii="Times New Roman" w:hAnsi="Times New Roman" w:cs="Times New Roman"/>
                <w:b/>
                <w:bCs/>
                <w:sz w:val="28"/>
                <w:szCs w:val="28"/>
                <w:lang w:eastAsia="en-US"/>
              </w:rPr>
              <w:t>Конструкция из средне или высоколегированной стали</w:t>
            </w:r>
          </w:p>
        </w:tc>
        <w:tc>
          <w:tcPr>
            <w:tcW w:w="1683" w:type="dxa"/>
            <w:vAlign w:val="center"/>
          </w:tcPr>
          <w:p w:rsidR="0077046D" w:rsidRPr="00F233A2" w:rsidRDefault="0077046D" w:rsidP="00F233A2">
            <w:pPr>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С3 9.00-12.00</w:t>
            </w:r>
          </w:p>
        </w:tc>
        <w:tc>
          <w:tcPr>
            <w:tcW w:w="1281" w:type="dxa"/>
            <w:vAlign w:val="center"/>
          </w:tcPr>
          <w:p w:rsidR="0077046D" w:rsidRPr="00F233A2" w:rsidRDefault="0077046D" w:rsidP="00F233A2">
            <w:pPr>
              <w:ind w:hanging="34"/>
              <w:jc w:val="center"/>
              <w:rPr>
                <w:rFonts w:ascii="Times New Roman" w:hAnsi="Times New Roman" w:cs="Times New Roman"/>
                <w:sz w:val="28"/>
                <w:szCs w:val="28"/>
                <w:lang w:eastAsia="en-US"/>
              </w:rPr>
            </w:pPr>
            <w:r w:rsidRPr="00F233A2">
              <w:rPr>
                <w:rFonts w:ascii="Times New Roman" w:hAnsi="Times New Roman" w:cs="Times New Roman"/>
                <w:sz w:val="28"/>
                <w:szCs w:val="28"/>
                <w:lang w:eastAsia="en-US"/>
              </w:rPr>
              <w:t>2 часа</w:t>
            </w:r>
          </w:p>
        </w:tc>
      </w:tr>
    </w:tbl>
    <w:p w:rsidR="0077046D" w:rsidRPr="00223E9A" w:rsidRDefault="0077046D" w:rsidP="00BF6513">
      <w:pPr>
        <w:spacing w:after="0"/>
        <w:rPr>
          <w:rFonts w:ascii="Times New Roman" w:hAnsi="Times New Roman" w:cs="Times New Roman"/>
          <w:b/>
          <w:bCs/>
          <w:sz w:val="28"/>
          <w:szCs w:val="28"/>
        </w:rPr>
      </w:pPr>
    </w:p>
    <w:p w:rsidR="0077046D" w:rsidRPr="00223E9A" w:rsidRDefault="0077046D" w:rsidP="00487356">
      <w:pPr>
        <w:widowControl w:val="0"/>
        <w:spacing w:after="0" w:line="360" w:lineRule="auto"/>
        <w:ind w:left="23" w:firstLine="709"/>
        <w:jc w:val="both"/>
        <w:rPr>
          <w:rFonts w:ascii="Times New Roman" w:hAnsi="Times New Roman" w:cs="Times New Roman"/>
          <w:spacing w:val="2"/>
          <w:sz w:val="28"/>
          <w:szCs w:val="28"/>
          <w:shd w:val="clear" w:color="auto" w:fill="FFFFFF"/>
        </w:rPr>
      </w:pPr>
      <w:r w:rsidRPr="00223E9A">
        <w:rPr>
          <w:rFonts w:ascii="Times New Roman" w:hAnsi="Times New Roman" w:cs="Times New Roman"/>
          <w:spacing w:val="2"/>
          <w:sz w:val="28"/>
          <w:szCs w:val="28"/>
          <w:shd w:val="clear" w:color="auto" w:fill="FFFFFF"/>
        </w:rPr>
        <w:t xml:space="preserve">Время на выполнение всего конкурсного задания (4 модуля) рассчитано на </w:t>
      </w:r>
      <w:r>
        <w:rPr>
          <w:rFonts w:ascii="Times New Roman" w:hAnsi="Times New Roman" w:cs="Times New Roman"/>
          <w:spacing w:val="2"/>
          <w:sz w:val="28"/>
          <w:szCs w:val="28"/>
          <w:shd w:val="clear" w:color="auto" w:fill="FFFFFF"/>
        </w:rPr>
        <w:t>15+3</w:t>
      </w:r>
      <w:r w:rsidRPr="00223E9A">
        <w:rPr>
          <w:rFonts w:ascii="Times New Roman" w:hAnsi="Times New Roman" w:cs="Times New Roman"/>
          <w:spacing w:val="2"/>
          <w:sz w:val="28"/>
          <w:szCs w:val="28"/>
          <w:shd w:val="clear" w:color="auto" w:fill="FFFFFF"/>
        </w:rPr>
        <w:t xml:space="preserve"> час</w:t>
      </w:r>
      <w:r>
        <w:rPr>
          <w:rFonts w:ascii="Times New Roman" w:hAnsi="Times New Roman" w:cs="Times New Roman"/>
          <w:spacing w:val="2"/>
          <w:sz w:val="28"/>
          <w:szCs w:val="28"/>
          <w:shd w:val="clear" w:color="auto" w:fill="FFFFFF"/>
        </w:rPr>
        <w:t>а</w:t>
      </w:r>
      <w:r w:rsidRPr="00223E9A">
        <w:rPr>
          <w:rFonts w:ascii="Times New Roman" w:hAnsi="Times New Roman" w:cs="Times New Roman"/>
          <w:spacing w:val="2"/>
          <w:sz w:val="28"/>
          <w:szCs w:val="28"/>
          <w:shd w:val="clear" w:color="auto" w:fill="FFFFFF"/>
        </w:rPr>
        <w:t>.</w:t>
      </w:r>
    </w:p>
    <w:p w:rsidR="0077046D" w:rsidRPr="00223E9A" w:rsidRDefault="0077046D" w:rsidP="00BF6513">
      <w:pPr>
        <w:spacing w:after="0"/>
        <w:ind w:firstLine="709"/>
        <w:rPr>
          <w:rFonts w:ascii="Times New Roman" w:hAnsi="Times New Roman" w:cs="Times New Roman"/>
          <w:b/>
          <w:bCs/>
          <w:sz w:val="28"/>
          <w:szCs w:val="28"/>
        </w:rPr>
      </w:pPr>
    </w:p>
    <w:p w:rsidR="0077046D" w:rsidRPr="00223E9A" w:rsidRDefault="0077046D" w:rsidP="00487356">
      <w:pPr>
        <w:pStyle w:val="Heading2"/>
        <w:spacing w:after="0"/>
        <w:rPr>
          <w:rFonts w:ascii="Times New Roman" w:hAnsi="Times New Roman" w:cs="Times New Roman"/>
          <w:i w:val="0"/>
          <w:iCs w:val="0"/>
          <w:sz w:val="28"/>
          <w:szCs w:val="28"/>
          <w:lang w:val="ru-RU" w:eastAsia="ru-RU"/>
        </w:rPr>
      </w:pPr>
      <w:bookmarkStart w:id="3" w:name="_Toc379539626"/>
      <w:r w:rsidRPr="00223E9A">
        <w:rPr>
          <w:rFonts w:ascii="Times New Roman" w:hAnsi="Times New Roman" w:cs="Times New Roman"/>
          <w:i w:val="0"/>
          <w:iCs w:val="0"/>
          <w:sz w:val="28"/>
          <w:szCs w:val="28"/>
          <w:lang w:val="ru-RU" w:eastAsia="ru-RU"/>
        </w:rPr>
        <w:t>Модуль 1 - Контрольные образцы</w:t>
      </w:r>
    </w:p>
    <w:p w:rsidR="0077046D" w:rsidRPr="00D3040C" w:rsidRDefault="0077046D" w:rsidP="00D3040C">
      <w:pPr>
        <w:pStyle w:val="Heading2"/>
        <w:spacing w:before="0" w:line="360" w:lineRule="auto"/>
        <w:ind w:firstLine="709"/>
        <w:rPr>
          <w:rFonts w:ascii="Times New Roman" w:hAnsi="Times New Roman" w:cs="Times New Roman"/>
          <w:b w:val="0"/>
          <w:bCs w:val="0"/>
          <w:i w:val="0"/>
          <w:iCs w:val="0"/>
          <w:sz w:val="28"/>
          <w:szCs w:val="28"/>
          <w:lang w:val="ru-RU"/>
        </w:rPr>
      </w:pPr>
      <w:r w:rsidRPr="00D3040C">
        <w:rPr>
          <w:rFonts w:ascii="Times New Roman" w:hAnsi="Times New Roman" w:cs="Times New Roman"/>
          <w:b w:val="0"/>
          <w:bCs w:val="0"/>
          <w:i w:val="0"/>
          <w:iCs w:val="0"/>
          <w:sz w:val="28"/>
          <w:szCs w:val="28"/>
          <w:lang w:val="ru-RU"/>
        </w:rPr>
        <w:t>Участник представляет полностью собранные контрольные образцы экспертам для клеймения перед сваркой.</w:t>
      </w:r>
    </w:p>
    <w:p w:rsidR="0077046D" w:rsidRPr="00D3040C" w:rsidRDefault="0077046D" w:rsidP="00D3040C">
      <w:pPr>
        <w:pStyle w:val="Heading2"/>
        <w:spacing w:before="0" w:line="360" w:lineRule="auto"/>
        <w:ind w:firstLine="709"/>
        <w:rPr>
          <w:rFonts w:ascii="Times New Roman" w:hAnsi="Times New Roman" w:cs="Times New Roman"/>
          <w:b w:val="0"/>
          <w:bCs w:val="0"/>
          <w:i w:val="0"/>
          <w:iCs w:val="0"/>
          <w:sz w:val="28"/>
          <w:szCs w:val="28"/>
          <w:lang w:val="ru-RU"/>
        </w:rPr>
      </w:pPr>
      <w:r w:rsidRPr="00D3040C">
        <w:rPr>
          <w:rFonts w:ascii="Times New Roman" w:hAnsi="Times New Roman" w:cs="Times New Roman"/>
          <w:b w:val="0"/>
          <w:bCs w:val="0"/>
          <w:i w:val="0"/>
          <w:iCs w:val="0"/>
          <w:sz w:val="28"/>
          <w:szCs w:val="28"/>
          <w:lang w:val="ru-RU"/>
        </w:rPr>
        <w:t xml:space="preserve">- Два образца для сварки таврового соединения состоят из двух (2) деталей, каждая из которых имеет толщину </w:t>
      </w:r>
      <w:r w:rsidRPr="00D3040C">
        <w:rPr>
          <w:rFonts w:ascii="Times New Roman" w:hAnsi="Times New Roman" w:cs="Times New Roman"/>
          <w:b w:val="0"/>
          <w:bCs w:val="0"/>
          <w:i w:val="0"/>
          <w:iCs w:val="0"/>
          <w:sz w:val="28"/>
          <w:szCs w:val="28"/>
        </w:rPr>
        <w:t>min</w:t>
      </w:r>
      <w:r w:rsidRPr="00D3040C">
        <w:rPr>
          <w:rFonts w:ascii="Times New Roman" w:hAnsi="Times New Roman" w:cs="Times New Roman"/>
          <w:b w:val="0"/>
          <w:bCs w:val="0"/>
          <w:i w:val="0"/>
          <w:iCs w:val="0"/>
          <w:sz w:val="28"/>
          <w:szCs w:val="28"/>
          <w:lang w:val="ru-RU"/>
        </w:rPr>
        <w:t>-</w:t>
      </w:r>
      <w:r w:rsidRPr="00D3040C">
        <w:rPr>
          <w:rFonts w:ascii="Times New Roman" w:hAnsi="Times New Roman" w:cs="Times New Roman"/>
          <w:b w:val="0"/>
          <w:bCs w:val="0"/>
          <w:i w:val="0"/>
          <w:iCs w:val="0"/>
          <w:sz w:val="28"/>
          <w:szCs w:val="28"/>
        </w:rPr>
        <w:t>max</w:t>
      </w:r>
      <w:r w:rsidRPr="00D3040C">
        <w:rPr>
          <w:rFonts w:ascii="Times New Roman" w:hAnsi="Times New Roman" w:cs="Times New Roman"/>
          <w:b w:val="0"/>
          <w:bCs w:val="0"/>
          <w:i w:val="0"/>
          <w:iCs w:val="0"/>
          <w:sz w:val="28"/>
          <w:szCs w:val="28"/>
          <w:lang w:val="ru-RU"/>
        </w:rPr>
        <w:t xml:space="preserve"> 10-20 мм, длину 250 мм, ширину 100мм – сварка в нижнем положении.</w:t>
      </w:r>
    </w:p>
    <w:p w:rsidR="0077046D" w:rsidRPr="00D3040C" w:rsidRDefault="0077046D" w:rsidP="00D3040C">
      <w:pPr>
        <w:pStyle w:val="Heading2"/>
        <w:spacing w:before="0" w:line="360" w:lineRule="auto"/>
        <w:ind w:firstLine="709"/>
        <w:rPr>
          <w:rFonts w:ascii="Times New Roman" w:hAnsi="Times New Roman" w:cs="Times New Roman"/>
          <w:b w:val="0"/>
          <w:bCs w:val="0"/>
          <w:i w:val="0"/>
          <w:iCs w:val="0"/>
          <w:sz w:val="28"/>
          <w:szCs w:val="28"/>
          <w:lang w:val="ru-RU"/>
        </w:rPr>
      </w:pPr>
      <w:r w:rsidRPr="00D3040C">
        <w:rPr>
          <w:rFonts w:ascii="Times New Roman" w:hAnsi="Times New Roman" w:cs="Times New Roman"/>
          <w:b w:val="0"/>
          <w:bCs w:val="0"/>
          <w:i w:val="0"/>
          <w:iCs w:val="0"/>
          <w:sz w:val="28"/>
          <w:szCs w:val="28"/>
          <w:lang w:val="ru-RU"/>
        </w:rPr>
        <w:t xml:space="preserve">- Образцы для сварки стыковых соединений состоят из двух (2) деталей, каждая из которых имеет толщину </w:t>
      </w:r>
      <w:r w:rsidRPr="00D3040C">
        <w:rPr>
          <w:rFonts w:ascii="Times New Roman" w:hAnsi="Times New Roman" w:cs="Times New Roman"/>
          <w:b w:val="0"/>
          <w:bCs w:val="0"/>
          <w:i w:val="0"/>
          <w:iCs w:val="0"/>
          <w:sz w:val="28"/>
          <w:szCs w:val="28"/>
        </w:rPr>
        <w:t>min</w:t>
      </w:r>
      <w:r w:rsidRPr="00D3040C">
        <w:rPr>
          <w:rFonts w:ascii="Times New Roman" w:hAnsi="Times New Roman" w:cs="Times New Roman"/>
          <w:b w:val="0"/>
          <w:bCs w:val="0"/>
          <w:i w:val="0"/>
          <w:iCs w:val="0"/>
          <w:sz w:val="28"/>
          <w:szCs w:val="28"/>
          <w:lang w:val="ru-RU"/>
        </w:rPr>
        <w:t>-</w:t>
      </w:r>
      <w:r w:rsidRPr="00D3040C">
        <w:rPr>
          <w:rFonts w:ascii="Times New Roman" w:hAnsi="Times New Roman" w:cs="Times New Roman"/>
          <w:b w:val="0"/>
          <w:bCs w:val="0"/>
          <w:i w:val="0"/>
          <w:iCs w:val="0"/>
          <w:sz w:val="28"/>
          <w:szCs w:val="28"/>
        </w:rPr>
        <w:t>max</w:t>
      </w:r>
      <w:r w:rsidRPr="00D3040C">
        <w:rPr>
          <w:rFonts w:ascii="Times New Roman" w:hAnsi="Times New Roman" w:cs="Times New Roman"/>
          <w:b w:val="0"/>
          <w:bCs w:val="0"/>
          <w:i w:val="0"/>
          <w:iCs w:val="0"/>
          <w:sz w:val="28"/>
          <w:szCs w:val="28"/>
          <w:lang w:val="ru-RU"/>
        </w:rPr>
        <w:t xml:space="preserve"> 10-20 мм, длину 250 мм, ширину 100мм  – сварка в горизонтальном положении шва.</w:t>
      </w:r>
    </w:p>
    <w:p w:rsidR="0077046D" w:rsidRPr="00D3040C" w:rsidRDefault="0077046D" w:rsidP="00D3040C">
      <w:pPr>
        <w:pStyle w:val="Heading2"/>
        <w:spacing w:before="0" w:line="360" w:lineRule="auto"/>
        <w:ind w:firstLine="709"/>
        <w:rPr>
          <w:rFonts w:ascii="Times New Roman" w:hAnsi="Times New Roman" w:cs="Times New Roman"/>
          <w:b w:val="0"/>
          <w:bCs w:val="0"/>
          <w:i w:val="0"/>
          <w:iCs w:val="0"/>
          <w:sz w:val="28"/>
          <w:szCs w:val="28"/>
          <w:lang w:val="ru-RU"/>
        </w:rPr>
      </w:pPr>
      <w:r w:rsidRPr="00D3040C">
        <w:rPr>
          <w:rFonts w:ascii="Times New Roman" w:hAnsi="Times New Roman" w:cs="Times New Roman"/>
          <w:b w:val="0"/>
          <w:bCs w:val="0"/>
          <w:i w:val="0"/>
          <w:iCs w:val="0"/>
          <w:sz w:val="28"/>
          <w:szCs w:val="28"/>
          <w:lang w:val="ru-RU"/>
        </w:rPr>
        <w:t xml:space="preserve">- Образцы для сварки стыковых соединений состоят из двух (2) деталей, каждая из которых имеет толщину </w:t>
      </w:r>
      <w:r w:rsidRPr="00D3040C">
        <w:rPr>
          <w:rFonts w:ascii="Times New Roman" w:hAnsi="Times New Roman" w:cs="Times New Roman"/>
          <w:b w:val="0"/>
          <w:bCs w:val="0"/>
          <w:i w:val="0"/>
          <w:iCs w:val="0"/>
          <w:sz w:val="28"/>
          <w:szCs w:val="28"/>
        </w:rPr>
        <w:t>min</w:t>
      </w:r>
      <w:r w:rsidRPr="00D3040C">
        <w:rPr>
          <w:rFonts w:ascii="Times New Roman" w:hAnsi="Times New Roman" w:cs="Times New Roman"/>
          <w:b w:val="0"/>
          <w:bCs w:val="0"/>
          <w:i w:val="0"/>
          <w:iCs w:val="0"/>
          <w:sz w:val="28"/>
          <w:szCs w:val="28"/>
          <w:lang w:val="ru-RU"/>
        </w:rPr>
        <w:t>-</w:t>
      </w:r>
      <w:r w:rsidRPr="00D3040C">
        <w:rPr>
          <w:rFonts w:ascii="Times New Roman" w:hAnsi="Times New Roman" w:cs="Times New Roman"/>
          <w:b w:val="0"/>
          <w:bCs w:val="0"/>
          <w:i w:val="0"/>
          <w:iCs w:val="0"/>
          <w:sz w:val="28"/>
          <w:szCs w:val="28"/>
        </w:rPr>
        <w:t>max</w:t>
      </w:r>
      <w:r w:rsidRPr="00D3040C">
        <w:rPr>
          <w:rFonts w:ascii="Times New Roman" w:hAnsi="Times New Roman" w:cs="Times New Roman"/>
          <w:b w:val="0"/>
          <w:bCs w:val="0"/>
          <w:i w:val="0"/>
          <w:iCs w:val="0"/>
          <w:sz w:val="28"/>
          <w:szCs w:val="28"/>
          <w:lang w:val="ru-RU"/>
        </w:rPr>
        <w:t xml:space="preserve"> 10-20 мм, длину 250 мм, ширину 125мм  – сварка в вертикальном положении шва.</w:t>
      </w:r>
    </w:p>
    <w:p w:rsidR="0077046D" w:rsidRPr="00D3040C" w:rsidRDefault="0077046D" w:rsidP="00D3040C">
      <w:pPr>
        <w:spacing w:after="0" w:line="360" w:lineRule="auto"/>
        <w:ind w:firstLine="709"/>
        <w:rPr>
          <w:rFonts w:ascii="Times New Roman" w:hAnsi="Times New Roman" w:cs="Times New Roman"/>
          <w:sz w:val="28"/>
          <w:szCs w:val="28"/>
        </w:rPr>
      </w:pPr>
      <w:r w:rsidRPr="00D3040C">
        <w:rPr>
          <w:rFonts w:ascii="Times New Roman" w:hAnsi="Times New Roman" w:cs="Times New Roman"/>
          <w:sz w:val="28"/>
          <w:szCs w:val="28"/>
        </w:rPr>
        <w:t>При сварке испытательного образца 16 мм в вертикальном положении сварного шва стоп-точка будет следующей:</w:t>
      </w:r>
    </w:p>
    <w:p w:rsidR="0077046D" w:rsidRPr="00D3040C" w:rsidRDefault="0077046D" w:rsidP="00D3040C">
      <w:pPr>
        <w:spacing w:after="0" w:line="360" w:lineRule="auto"/>
        <w:ind w:firstLine="709"/>
        <w:rPr>
          <w:rFonts w:ascii="Times New Roman" w:hAnsi="Times New Roman" w:cs="Times New Roman"/>
          <w:sz w:val="28"/>
          <w:szCs w:val="28"/>
        </w:rPr>
      </w:pPr>
      <w:r w:rsidRPr="00D3040C">
        <w:rPr>
          <w:rFonts w:ascii="Times New Roman" w:hAnsi="Times New Roman" w:cs="Times New Roman"/>
          <w:sz w:val="28"/>
          <w:szCs w:val="28"/>
        </w:rPr>
        <w:t>В процессе 135 GMAW (MAG) (МП) при сварке корня, заполнения и облицовки потребуется стоп-точка в центре 70 мм пластины.</w:t>
      </w:r>
    </w:p>
    <w:p w:rsidR="0077046D" w:rsidRPr="00D3040C" w:rsidRDefault="0077046D" w:rsidP="00D3040C">
      <w:pPr>
        <w:spacing w:after="0" w:line="360" w:lineRule="auto"/>
        <w:ind w:firstLine="709"/>
        <w:rPr>
          <w:rFonts w:ascii="Times New Roman" w:hAnsi="Times New Roman" w:cs="Times New Roman"/>
          <w:sz w:val="28"/>
          <w:szCs w:val="28"/>
        </w:rPr>
      </w:pPr>
      <w:r w:rsidRPr="00D3040C">
        <w:rPr>
          <w:rFonts w:ascii="Times New Roman" w:hAnsi="Times New Roman" w:cs="Times New Roman"/>
          <w:sz w:val="28"/>
          <w:szCs w:val="28"/>
        </w:rPr>
        <w:t>Переплетение в облицовке из нескольких узких валиков считается стоп-точкой (остановкой и перезапуском).</w:t>
      </w:r>
    </w:p>
    <w:p w:rsidR="0077046D" w:rsidRPr="00D3040C" w:rsidRDefault="0077046D" w:rsidP="00D3040C">
      <w:pPr>
        <w:pStyle w:val="Heading2"/>
        <w:spacing w:before="0" w:line="360" w:lineRule="auto"/>
        <w:ind w:firstLine="709"/>
        <w:rPr>
          <w:rFonts w:ascii="Times New Roman" w:hAnsi="Times New Roman" w:cs="Times New Roman"/>
          <w:b w:val="0"/>
          <w:bCs w:val="0"/>
          <w:i w:val="0"/>
          <w:iCs w:val="0"/>
          <w:sz w:val="28"/>
          <w:szCs w:val="28"/>
          <w:lang w:val="ru-RU"/>
        </w:rPr>
      </w:pPr>
      <w:r w:rsidRPr="00D3040C">
        <w:rPr>
          <w:rFonts w:ascii="Times New Roman" w:hAnsi="Times New Roman" w:cs="Times New Roman"/>
          <w:b w:val="0"/>
          <w:bCs w:val="0"/>
          <w:i w:val="0"/>
          <w:iCs w:val="0"/>
          <w:sz w:val="28"/>
          <w:szCs w:val="28"/>
          <w:lang w:val="ru-RU"/>
        </w:rPr>
        <w:t>Швы должны быть выполнены  не менее чем в 2 прохода и не более чем в 3 прохода.</w:t>
      </w:r>
    </w:p>
    <w:p w:rsidR="0077046D" w:rsidRPr="00D3040C" w:rsidRDefault="0077046D" w:rsidP="00D3040C">
      <w:pPr>
        <w:spacing w:after="0" w:line="360" w:lineRule="auto"/>
        <w:ind w:firstLine="709"/>
        <w:rPr>
          <w:rFonts w:ascii="Times New Roman" w:hAnsi="Times New Roman" w:cs="Times New Roman"/>
          <w:sz w:val="28"/>
          <w:szCs w:val="28"/>
        </w:rPr>
      </w:pPr>
      <w:r w:rsidRPr="00D3040C">
        <w:rPr>
          <w:rFonts w:ascii="Times New Roman" w:hAnsi="Times New Roman" w:cs="Times New Roman"/>
          <w:sz w:val="28"/>
          <w:szCs w:val="28"/>
        </w:rPr>
        <w:t xml:space="preserve">СТОП-ТОЧКА: </w:t>
      </w:r>
    </w:p>
    <w:p w:rsidR="0077046D" w:rsidRPr="00D3040C" w:rsidRDefault="0077046D" w:rsidP="00D3040C">
      <w:pPr>
        <w:spacing w:after="0" w:line="360" w:lineRule="auto"/>
        <w:ind w:firstLine="709"/>
        <w:rPr>
          <w:rFonts w:ascii="Times New Roman" w:hAnsi="Times New Roman" w:cs="Times New Roman"/>
          <w:sz w:val="28"/>
          <w:szCs w:val="28"/>
        </w:rPr>
      </w:pPr>
      <w:r w:rsidRPr="00D3040C">
        <w:rPr>
          <w:rFonts w:ascii="Times New Roman" w:hAnsi="Times New Roman" w:cs="Times New Roman"/>
          <w:sz w:val="28"/>
          <w:szCs w:val="28"/>
        </w:rPr>
        <w:t>Все указанные остановки подлежат осмотру экспертом и маркировке перед перезапуском.</w:t>
      </w:r>
    </w:p>
    <w:p w:rsidR="0077046D" w:rsidRPr="00D3040C" w:rsidRDefault="0077046D" w:rsidP="00D3040C">
      <w:pPr>
        <w:pStyle w:val="Heading2"/>
        <w:spacing w:before="0" w:line="360" w:lineRule="auto"/>
        <w:ind w:firstLine="709"/>
        <w:rPr>
          <w:rFonts w:ascii="Times New Roman" w:hAnsi="Times New Roman" w:cs="Times New Roman"/>
          <w:b w:val="0"/>
          <w:bCs w:val="0"/>
          <w:i w:val="0"/>
          <w:iCs w:val="0"/>
          <w:sz w:val="28"/>
          <w:szCs w:val="28"/>
          <w:lang w:val="ru-RU"/>
        </w:rPr>
      </w:pPr>
      <w:r w:rsidRPr="00D3040C">
        <w:rPr>
          <w:rFonts w:ascii="Times New Roman" w:hAnsi="Times New Roman" w:cs="Times New Roman"/>
          <w:b w:val="0"/>
          <w:bCs w:val="0"/>
          <w:i w:val="0"/>
          <w:iCs w:val="0"/>
          <w:sz w:val="28"/>
          <w:szCs w:val="28"/>
          <w:lang w:val="ru-RU"/>
        </w:rPr>
        <w:t xml:space="preserve">- Контрольный образец трубы состоит из двух (2) деталей диаметром от 114мм до 219 мм. Один образец сварка - снизу вверх с фиксацией трубы в положении  45º-90º. </w:t>
      </w:r>
    </w:p>
    <w:p w:rsidR="0077046D" w:rsidRPr="00D3040C" w:rsidRDefault="0077046D" w:rsidP="00D3040C">
      <w:pPr>
        <w:spacing w:after="0"/>
        <w:ind w:firstLine="709"/>
        <w:rPr>
          <w:rFonts w:ascii="Times New Roman" w:hAnsi="Times New Roman" w:cs="Times New Roman"/>
          <w:sz w:val="28"/>
          <w:szCs w:val="28"/>
        </w:rPr>
      </w:pPr>
      <w:r w:rsidRPr="00D3040C">
        <w:rPr>
          <w:rFonts w:ascii="Times New Roman" w:hAnsi="Times New Roman" w:cs="Times New Roman"/>
          <w:sz w:val="28"/>
          <w:szCs w:val="28"/>
        </w:rPr>
        <w:t xml:space="preserve">ТОЧКА УДЕРЖИВАНИЯ: </w:t>
      </w:r>
    </w:p>
    <w:p w:rsidR="0077046D" w:rsidRPr="00D3040C" w:rsidRDefault="0077046D" w:rsidP="00D3040C">
      <w:pPr>
        <w:spacing w:after="0"/>
        <w:ind w:firstLine="709"/>
        <w:rPr>
          <w:rFonts w:ascii="Times New Roman" w:hAnsi="Times New Roman" w:cs="Times New Roman"/>
          <w:sz w:val="28"/>
          <w:szCs w:val="28"/>
        </w:rPr>
      </w:pPr>
      <w:r w:rsidRPr="00D3040C">
        <w:rPr>
          <w:rFonts w:ascii="Times New Roman" w:hAnsi="Times New Roman" w:cs="Times New Roman"/>
          <w:sz w:val="28"/>
          <w:szCs w:val="28"/>
        </w:rPr>
        <w:t xml:space="preserve">Эксперт выполняет осмотр положения образца контрольной трубы в держателе образца и отмечает клеймом верх положения перед началом сварки. </w:t>
      </w:r>
    </w:p>
    <w:p w:rsidR="0077046D" w:rsidRPr="00D3040C" w:rsidRDefault="0077046D" w:rsidP="00D3040C">
      <w:pPr>
        <w:pStyle w:val="Heading2"/>
        <w:spacing w:before="0" w:line="360" w:lineRule="auto"/>
        <w:ind w:firstLine="709"/>
        <w:rPr>
          <w:rFonts w:ascii="Times New Roman" w:hAnsi="Times New Roman" w:cs="Times New Roman"/>
          <w:b w:val="0"/>
          <w:bCs w:val="0"/>
          <w:i w:val="0"/>
          <w:iCs w:val="0"/>
          <w:sz w:val="28"/>
          <w:szCs w:val="28"/>
          <w:lang w:val="ru-RU"/>
        </w:rPr>
      </w:pPr>
      <w:r w:rsidRPr="00D3040C">
        <w:rPr>
          <w:rFonts w:ascii="Times New Roman" w:hAnsi="Times New Roman" w:cs="Times New Roman"/>
          <w:b w:val="0"/>
          <w:bCs w:val="0"/>
          <w:i w:val="0"/>
          <w:iCs w:val="0"/>
          <w:sz w:val="28"/>
          <w:szCs w:val="28"/>
          <w:lang w:val="ru-RU"/>
        </w:rPr>
        <w:t>Окончательные аспекты критериев оценки уточняются членами жюри. Оценка производится как в отношении работы модуля, так и в отношении процесса выполнения испытательного проекта. Если участник чемпионата при выполнении  сварочных процессов контрольных образцов не выполняет требования охраны труда, подвергает опасности себя или других конкурсантов, такой участник отстраняется от дальнейшего участия в чемпионате.</w:t>
      </w:r>
    </w:p>
    <w:p w:rsidR="0077046D" w:rsidRPr="00223E9A" w:rsidRDefault="0077046D" w:rsidP="00223E9A">
      <w:pPr>
        <w:pStyle w:val="Heading2"/>
        <w:spacing w:after="0"/>
        <w:rPr>
          <w:rFonts w:ascii="Times New Roman" w:hAnsi="Times New Roman" w:cs="Times New Roman"/>
          <w:i w:val="0"/>
          <w:iCs w:val="0"/>
          <w:sz w:val="28"/>
          <w:szCs w:val="28"/>
          <w:lang w:val="ru-RU" w:eastAsia="ru-RU"/>
        </w:rPr>
      </w:pPr>
      <w:r w:rsidRPr="00223E9A">
        <w:rPr>
          <w:rFonts w:ascii="Times New Roman" w:hAnsi="Times New Roman" w:cs="Times New Roman"/>
          <w:i w:val="0"/>
          <w:iCs w:val="0"/>
          <w:sz w:val="28"/>
          <w:szCs w:val="28"/>
          <w:lang w:val="ru-RU" w:eastAsia="ru-RU"/>
        </w:rPr>
        <w:t>Модуль 2. – « Сосуд, работающий  под давлением»</w:t>
      </w:r>
    </w:p>
    <w:p w:rsidR="0077046D" w:rsidRPr="00223E9A" w:rsidRDefault="0077046D" w:rsidP="00487356">
      <w:pPr>
        <w:pStyle w:val="Heading2"/>
        <w:spacing w:after="0"/>
        <w:rPr>
          <w:rFonts w:ascii="Times New Roman" w:hAnsi="Times New Roman" w:cs="Times New Roman"/>
          <w:b w:val="0"/>
          <w:bCs w:val="0"/>
          <w:i w:val="0"/>
          <w:iCs w:val="0"/>
          <w:sz w:val="28"/>
          <w:szCs w:val="28"/>
          <w:lang w:val="ru-RU" w:eastAsia="ru-RU"/>
        </w:rPr>
      </w:pPr>
      <w:r w:rsidRPr="00223E9A">
        <w:rPr>
          <w:rFonts w:ascii="Times New Roman" w:hAnsi="Times New Roman" w:cs="Times New Roman"/>
          <w:b w:val="0"/>
          <w:bCs w:val="0"/>
          <w:i w:val="0"/>
          <w:iCs w:val="0"/>
          <w:sz w:val="28"/>
          <w:szCs w:val="28"/>
          <w:lang w:val="ru-RU" w:eastAsia="ru-RU"/>
        </w:rPr>
        <w:t xml:space="preserve">Сварка замкнутой конструкции из стальных пластин/ труб, используя процессы: </w:t>
      </w:r>
    </w:p>
    <w:p w:rsidR="0077046D" w:rsidRPr="00223E9A" w:rsidRDefault="0077046D" w:rsidP="00487356">
      <w:pPr>
        <w:pStyle w:val="Heading2"/>
        <w:spacing w:after="0"/>
        <w:rPr>
          <w:rFonts w:ascii="Times New Roman" w:hAnsi="Times New Roman" w:cs="Times New Roman"/>
          <w:b w:val="0"/>
          <w:bCs w:val="0"/>
          <w:i w:val="0"/>
          <w:iCs w:val="0"/>
          <w:sz w:val="28"/>
          <w:szCs w:val="28"/>
          <w:lang w:val="ru-RU" w:eastAsia="ru-RU"/>
        </w:rPr>
      </w:pPr>
      <w:r w:rsidRPr="00223E9A">
        <w:rPr>
          <w:rFonts w:ascii="Times New Roman" w:hAnsi="Times New Roman" w:cs="Times New Roman"/>
          <w:b w:val="0"/>
          <w:bCs w:val="0"/>
          <w:i w:val="0"/>
          <w:iCs w:val="0"/>
          <w:sz w:val="28"/>
          <w:szCs w:val="28"/>
          <w:lang w:val="ru-RU" w:eastAsia="ru-RU"/>
        </w:rPr>
        <w:t xml:space="preserve">- Ручная дуговая сварка покрытыми электродами (РД, 111); </w:t>
      </w:r>
    </w:p>
    <w:p w:rsidR="0077046D" w:rsidRPr="00223E9A" w:rsidRDefault="0077046D" w:rsidP="00487356">
      <w:pPr>
        <w:pStyle w:val="Heading2"/>
        <w:spacing w:after="0"/>
        <w:rPr>
          <w:rFonts w:ascii="Times New Roman" w:hAnsi="Times New Roman" w:cs="Times New Roman"/>
          <w:b w:val="0"/>
          <w:bCs w:val="0"/>
          <w:i w:val="0"/>
          <w:iCs w:val="0"/>
          <w:sz w:val="28"/>
          <w:szCs w:val="28"/>
          <w:lang w:val="ru-RU" w:eastAsia="ru-RU"/>
        </w:rPr>
      </w:pPr>
      <w:r w:rsidRPr="00223E9A">
        <w:rPr>
          <w:rFonts w:ascii="Times New Roman" w:hAnsi="Times New Roman" w:cs="Times New Roman"/>
          <w:b w:val="0"/>
          <w:bCs w:val="0"/>
          <w:i w:val="0"/>
          <w:iCs w:val="0"/>
          <w:sz w:val="28"/>
          <w:szCs w:val="28"/>
          <w:lang w:val="ru-RU" w:eastAsia="ru-RU"/>
        </w:rPr>
        <w:t>- Механизированная сварка плавящимся электродом в среде активных газов и смесях (МП, 135, 136);</w:t>
      </w:r>
    </w:p>
    <w:p w:rsidR="0077046D" w:rsidRPr="00223E9A" w:rsidRDefault="0077046D" w:rsidP="00487356">
      <w:pPr>
        <w:pStyle w:val="Heading2"/>
        <w:spacing w:after="0"/>
        <w:rPr>
          <w:rFonts w:ascii="Times New Roman" w:hAnsi="Times New Roman" w:cs="Times New Roman"/>
          <w:b w:val="0"/>
          <w:bCs w:val="0"/>
          <w:i w:val="0"/>
          <w:iCs w:val="0"/>
          <w:sz w:val="28"/>
          <w:szCs w:val="28"/>
          <w:lang w:val="ru-RU" w:eastAsia="ru-RU"/>
        </w:rPr>
      </w:pPr>
      <w:r w:rsidRPr="00223E9A">
        <w:rPr>
          <w:rFonts w:ascii="Times New Roman" w:hAnsi="Times New Roman" w:cs="Times New Roman"/>
          <w:b w:val="0"/>
          <w:bCs w:val="0"/>
          <w:i w:val="0"/>
          <w:iCs w:val="0"/>
          <w:sz w:val="28"/>
          <w:szCs w:val="28"/>
          <w:lang w:val="ru-RU" w:eastAsia="ru-RU"/>
        </w:rPr>
        <w:t>- Ручная аргонодуговая сварка неплавящимся электродом (РАД, 141).</w:t>
      </w:r>
    </w:p>
    <w:p w:rsidR="0077046D" w:rsidRPr="00223E9A" w:rsidRDefault="0077046D" w:rsidP="00487356">
      <w:pPr>
        <w:pStyle w:val="Heading2"/>
        <w:spacing w:after="0"/>
        <w:rPr>
          <w:rFonts w:ascii="Times New Roman" w:hAnsi="Times New Roman" w:cs="Times New Roman"/>
          <w:b w:val="0"/>
          <w:bCs w:val="0"/>
          <w:i w:val="0"/>
          <w:iCs w:val="0"/>
          <w:sz w:val="28"/>
          <w:szCs w:val="28"/>
          <w:lang w:val="ru-RU" w:eastAsia="ru-RU"/>
        </w:rPr>
      </w:pPr>
      <w:r w:rsidRPr="00223E9A">
        <w:rPr>
          <w:rFonts w:ascii="Times New Roman" w:hAnsi="Times New Roman" w:cs="Times New Roman"/>
          <w:b w:val="0"/>
          <w:bCs w:val="0"/>
          <w:i w:val="0"/>
          <w:iCs w:val="0"/>
          <w:sz w:val="28"/>
          <w:szCs w:val="28"/>
          <w:lang w:val="ru-RU" w:eastAsia="ru-RU"/>
        </w:rPr>
        <w:t>Окончательные аспекты критериев оценки уточняются членами жюри. Оценка производится как в отношении работы модуля, так и в отношении процесса выполнения конкурсной работы. Если участник конкурса не выполняет требования охраны труда, подвергает опасности себя или других конкурсантов, такой участник отстраняется от дальнейшего участия в конкурсе.</w:t>
      </w:r>
    </w:p>
    <w:p w:rsidR="0077046D" w:rsidRPr="00223E9A" w:rsidRDefault="0077046D" w:rsidP="00487356">
      <w:pPr>
        <w:pStyle w:val="Heading2"/>
        <w:spacing w:after="0"/>
        <w:jc w:val="center"/>
        <w:rPr>
          <w:rFonts w:ascii="Times New Roman" w:hAnsi="Times New Roman" w:cs="Times New Roman"/>
          <w:i w:val="0"/>
          <w:iCs w:val="0"/>
          <w:sz w:val="28"/>
          <w:szCs w:val="28"/>
          <w:lang w:val="ru-RU" w:eastAsia="ru-RU"/>
        </w:rPr>
      </w:pPr>
      <w:r w:rsidRPr="00223E9A">
        <w:rPr>
          <w:rFonts w:ascii="Times New Roman" w:hAnsi="Times New Roman" w:cs="Times New Roman"/>
          <w:i w:val="0"/>
          <w:iCs w:val="0"/>
          <w:sz w:val="28"/>
          <w:szCs w:val="28"/>
          <w:lang w:val="ru-RU" w:eastAsia="ru-RU"/>
        </w:rPr>
        <w:t>Модуль 3. Алюминиевая структура (конструкция из алюминиевых пластин): сварка Ручная аргонодуговая неплавящимся электродом (РАД, 141).</w:t>
      </w:r>
    </w:p>
    <w:p w:rsidR="0077046D" w:rsidRPr="00223E9A" w:rsidRDefault="0077046D" w:rsidP="00487356">
      <w:pPr>
        <w:pStyle w:val="Heading2"/>
        <w:spacing w:after="0"/>
        <w:rPr>
          <w:rFonts w:ascii="Times New Roman" w:hAnsi="Times New Roman" w:cs="Times New Roman"/>
          <w:b w:val="0"/>
          <w:bCs w:val="0"/>
          <w:i w:val="0"/>
          <w:iCs w:val="0"/>
          <w:sz w:val="28"/>
          <w:szCs w:val="28"/>
          <w:lang w:val="ru-RU" w:eastAsia="ru-RU"/>
        </w:rPr>
      </w:pPr>
      <w:r w:rsidRPr="00223E9A">
        <w:rPr>
          <w:rFonts w:ascii="Times New Roman" w:hAnsi="Times New Roman" w:cs="Times New Roman"/>
          <w:b w:val="0"/>
          <w:bCs w:val="0"/>
          <w:i w:val="0"/>
          <w:iCs w:val="0"/>
          <w:sz w:val="28"/>
          <w:szCs w:val="28"/>
          <w:lang w:val="ru-RU" w:eastAsia="ru-RU"/>
        </w:rPr>
        <w:t>Ручная аргонодуговая неплавящимся электродом (РАД, 141).</w:t>
      </w:r>
    </w:p>
    <w:p w:rsidR="0077046D" w:rsidRPr="00223E9A" w:rsidRDefault="0077046D" w:rsidP="00487356">
      <w:pPr>
        <w:pStyle w:val="Heading2"/>
        <w:spacing w:after="0"/>
        <w:jc w:val="center"/>
        <w:rPr>
          <w:rFonts w:ascii="Times New Roman" w:hAnsi="Times New Roman" w:cs="Times New Roman"/>
          <w:b w:val="0"/>
          <w:bCs w:val="0"/>
          <w:i w:val="0"/>
          <w:iCs w:val="0"/>
          <w:sz w:val="28"/>
          <w:szCs w:val="28"/>
          <w:lang w:val="ru-RU" w:eastAsia="ru-RU"/>
        </w:rPr>
      </w:pPr>
      <w:r w:rsidRPr="00223E9A">
        <w:rPr>
          <w:rFonts w:ascii="Times New Roman" w:hAnsi="Times New Roman" w:cs="Times New Roman"/>
          <w:b w:val="0"/>
          <w:bCs w:val="0"/>
          <w:i w:val="0"/>
          <w:iCs w:val="0"/>
          <w:sz w:val="28"/>
          <w:szCs w:val="28"/>
          <w:lang w:val="ru-RU" w:eastAsia="ru-RU"/>
        </w:rPr>
        <w:t>Окончательные аспекты критериев оценки уточняются членами жюри. Оценка производится как в отношении работы модуля, так и в отношении процесса выполнения конкурсной работы. Если участник конкурса не выполняет требования охраны труда, подвергает опасности себя или других конкурсантов, такой участник отстраняется от дальнейшего участия в конкурсе.</w:t>
      </w:r>
    </w:p>
    <w:p w:rsidR="0077046D" w:rsidRPr="00223E9A" w:rsidRDefault="0077046D" w:rsidP="00487356">
      <w:pPr>
        <w:pStyle w:val="Heading2"/>
        <w:spacing w:after="0"/>
        <w:rPr>
          <w:rFonts w:ascii="Times New Roman" w:hAnsi="Times New Roman" w:cs="Times New Roman"/>
          <w:b w:val="0"/>
          <w:bCs w:val="0"/>
          <w:i w:val="0"/>
          <w:iCs w:val="0"/>
          <w:sz w:val="28"/>
          <w:szCs w:val="28"/>
          <w:lang w:val="ru-RU" w:eastAsia="ru-RU"/>
        </w:rPr>
      </w:pPr>
      <w:r w:rsidRPr="00223E9A">
        <w:rPr>
          <w:rFonts w:ascii="Times New Roman" w:hAnsi="Times New Roman" w:cs="Times New Roman"/>
          <w:i w:val="0"/>
          <w:iCs w:val="0"/>
          <w:sz w:val="28"/>
          <w:szCs w:val="28"/>
          <w:lang w:val="ru-RU" w:eastAsia="ru-RU"/>
        </w:rPr>
        <w:t xml:space="preserve">Модуль 4.Конструкция из средне или высоколегированной стали : сварка </w:t>
      </w:r>
      <w:r w:rsidRPr="00223E9A">
        <w:rPr>
          <w:rFonts w:ascii="Times New Roman" w:hAnsi="Times New Roman" w:cs="Times New Roman"/>
          <w:b w:val="0"/>
          <w:bCs w:val="0"/>
          <w:i w:val="0"/>
          <w:iCs w:val="0"/>
          <w:sz w:val="28"/>
          <w:szCs w:val="28"/>
          <w:lang w:val="ru-RU" w:eastAsia="ru-RU"/>
        </w:rPr>
        <w:t>Ручная аргонодуговая неплавящимся электродом (РАД, 141).</w:t>
      </w:r>
    </w:p>
    <w:p w:rsidR="0077046D" w:rsidRPr="00223E9A" w:rsidRDefault="0077046D" w:rsidP="00487356">
      <w:pPr>
        <w:pStyle w:val="Heading2"/>
        <w:spacing w:before="0" w:after="0" w:line="276" w:lineRule="auto"/>
        <w:rPr>
          <w:rFonts w:ascii="Times New Roman" w:hAnsi="Times New Roman" w:cs="Times New Roman"/>
          <w:b w:val="0"/>
          <w:bCs w:val="0"/>
          <w:i w:val="0"/>
          <w:iCs w:val="0"/>
          <w:sz w:val="28"/>
          <w:szCs w:val="28"/>
          <w:lang w:val="ru-RU" w:eastAsia="ru-RU"/>
        </w:rPr>
      </w:pPr>
      <w:r w:rsidRPr="00223E9A">
        <w:rPr>
          <w:rFonts w:ascii="Times New Roman" w:hAnsi="Times New Roman" w:cs="Times New Roman"/>
          <w:b w:val="0"/>
          <w:bCs w:val="0"/>
          <w:i w:val="0"/>
          <w:iCs w:val="0"/>
          <w:sz w:val="28"/>
          <w:szCs w:val="28"/>
          <w:lang w:val="ru-RU" w:eastAsia="ru-RU"/>
        </w:rPr>
        <w:t>Окончательные аспекты критериев оценки уточняются членами жюри. Оценка производится как в отношении работы модуля, так и в отношении процесса выполнения конкурсной работы. Если участник конкурса не выполняет требования охраны труда, подвергает опасности себя или других конкурсантов, такой участник отстраняется от дальнейшего участия в конкурсе.</w:t>
      </w:r>
    </w:p>
    <w:p w:rsidR="0077046D" w:rsidRDefault="0077046D" w:rsidP="00487356">
      <w:pPr>
        <w:pStyle w:val="Heading2"/>
        <w:spacing w:before="0" w:after="0" w:line="276" w:lineRule="auto"/>
        <w:jc w:val="center"/>
        <w:rPr>
          <w:rFonts w:ascii="Times New Roman" w:hAnsi="Times New Roman" w:cs="Times New Roman"/>
          <w:i w:val="0"/>
          <w:iCs w:val="0"/>
          <w:caps/>
          <w:sz w:val="28"/>
          <w:szCs w:val="28"/>
          <w:lang w:val="ru-RU"/>
        </w:rPr>
      </w:pPr>
    </w:p>
    <w:p w:rsidR="0077046D" w:rsidRPr="00223E9A" w:rsidRDefault="0077046D" w:rsidP="00487356">
      <w:pPr>
        <w:pStyle w:val="Heading2"/>
        <w:spacing w:before="0" w:after="0" w:line="276" w:lineRule="auto"/>
        <w:jc w:val="center"/>
        <w:rPr>
          <w:rFonts w:ascii="Times New Roman" w:hAnsi="Times New Roman" w:cs="Times New Roman"/>
          <w:i w:val="0"/>
          <w:iCs w:val="0"/>
          <w:caps/>
          <w:sz w:val="28"/>
          <w:szCs w:val="28"/>
          <w:lang w:val="ru-RU"/>
        </w:rPr>
      </w:pPr>
      <w:r w:rsidRPr="00223E9A">
        <w:rPr>
          <w:rFonts w:ascii="Times New Roman" w:hAnsi="Times New Roman" w:cs="Times New Roman"/>
          <w:i w:val="0"/>
          <w:iCs w:val="0"/>
          <w:caps/>
          <w:sz w:val="28"/>
          <w:szCs w:val="28"/>
          <w:lang w:val="ru-RU"/>
        </w:rPr>
        <w:t>5. Критерии оценки</w:t>
      </w:r>
      <w:bookmarkEnd w:id="3"/>
    </w:p>
    <w:p w:rsidR="0077046D" w:rsidRPr="00223E9A" w:rsidRDefault="0077046D" w:rsidP="00BF6513">
      <w:pPr>
        <w:autoSpaceDE w:val="0"/>
        <w:autoSpaceDN w:val="0"/>
        <w:adjustRightInd w:val="0"/>
        <w:spacing w:after="0"/>
        <w:ind w:firstLine="709"/>
        <w:jc w:val="both"/>
        <w:rPr>
          <w:rFonts w:ascii="Times New Roman" w:hAnsi="Times New Roman" w:cs="Times New Roman"/>
          <w:sz w:val="28"/>
          <w:szCs w:val="28"/>
        </w:rPr>
      </w:pPr>
      <w:r w:rsidRPr="00223E9A">
        <w:rPr>
          <w:rFonts w:ascii="Times New Roman" w:hAnsi="Times New Roman" w:cs="Times New Roman"/>
          <w:sz w:val="28"/>
          <w:szCs w:val="28"/>
        </w:rPr>
        <w:t>В данном разделе определены критерии оценки и количество начисляемых баллов (субъективные и объективные) таблица 2. Общее количество баллов задания/модуля по всем критериям оценки составляет 100.</w:t>
      </w:r>
    </w:p>
    <w:p w:rsidR="0077046D" w:rsidRPr="00223E9A" w:rsidRDefault="0077046D" w:rsidP="00BF6513">
      <w:pPr>
        <w:tabs>
          <w:tab w:val="left" w:pos="7590"/>
        </w:tabs>
        <w:autoSpaceDE w:val="0"/>
        <w:autoSpaceDN w:val="0"/>
        <w:adjustRightInd w:val="0"/>
        <w:spacing w:after="0"/>
        <w:ind w:firstLine="709"/>
        <w:jc w:val="both"/>
        <w:rPr>
          <w:rFonts w:ascii="Times New Roman" w:hAnsi="Times New Roman" w:cs="Times New Roman"/>
          <w:sz w:val="28"/>
          <w:szCs w:val="28"/>
        </w:rPr>
      </w:pPr>
      <w:r w:rsidRPr="00223E9A">
        <w:rPr>
          <w:rFonts w:ascii="Times New Roman" w:hAnsi="Times New Roman" w:cs="Times New Roman"/>
          <w:sz w:val="28"/>
          <w:szCs w:val="28"/>
        </w:rPr>
        <w:t>Таблица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3391"/>
        <w:gridCol w:w="2797"/>
        <w:gridCol w:w="1926"/>
        <w:gridCol w:w="1102"/>
      </w:tblGrid>
      <w:tr w:rsidR="0077046D" w:rsidRPr="00223E9A">
        <w:tc>
          <w:tcPr>
            <w:tcW w:w="0" w:type="auto"/>
            <w:vMerge w:val="restart"/>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b/>
                <w:bCs/>
                <w:sz w:val="28"/>
                <w:szCs w:val="28"/>
              </w:rPr>
            </w:pPr>
            <w:r w:rsidRPr="00223E9A">
              <w:rPr>
                <w:rFonts w:ascii="Times New Roman" w:hAnsi="Times New Roman" w:cs="Times New Roman"/>
                <w:b/>
                <w:bCs/>
                <w:sz w:val="28"/>
                <w:szCs w:val="28"/>
              </w:rPr>
              <w:t>Раздел</w:t>
            </w:r>
          </w:p>
        </w:tc>
        <w:tc>
          <w:tcPr>
            <w:tcW w:w="0" w:type="auto"/>
            <w:vMerge w:val="restart"/>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b/>
                <w:bCs/>
                <w:sz w:val="28"/>
                <w:szCs w:val="28"/>
              </w:rPr>
            </w:pPr>
            <w:r w:rsidRPr="00223E9A">
              <w:rPr>
                <w:rFonts w:ascii="Times New Roman" w:hAnsi="Times New Roman" w:cs="Times New Roman"/>
                <w:b/>
                <w:bCs/>
                <w:sz w:val="28"/>
                <w:szCs w:val="28"/>
              </w:rPr>
              <w:t>Критерий</w:t>
            </w:r>
          </w:p>
        </w:tc>
        <w:tc>
          <w:tcPr>
            <w:tcW w:w="0" w:type="auto"/>
            <w:gridSpan w:val="3"/>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b/>
                <w:bCs/>
                <w:sz w:val="28"/>
                <w:szCs w:val="28"/>
              </w:rPr>
            </w:pPr>
            <w:r w:rsidRPr="00223E9A">
              <w:rPr>
                <w:rFonts w:ascii="Times New Roman" w:hAnsi="Times New Roman" w:cs="Times New Roman"/>
                <w:b/>
                <w:bCs/>
                <w:sz w:val="28"/>
                <w:szCs w:val="28"/>
              </w:rPr>
              <w:t>Оценки</w:t>
            </w:r>
          </w:p>
        </w:tc>
      </w:tr>
      <w:tr w:rsidR="0077046D" w:rsidRPr="00223E9A">
        <w:tc>
          <w:tcPr>
            <w:tcW w:w="0" w:type="auto"/>
            <w:vMerge/>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b/>
                <w:bCs/>
                <w:sz w:val="28"/>
                <w:szCs w:val="28"/>
              </w:rPr>
            </w:pPr>
          </w:p>
        </w:tc>
        <w:tc>
          <w:tcPr>
            <w:tcW w:w="0" w:type="auto"/>
            <w:vMerge/>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b/>
                <w:bCs/>
                <w:sz w:val="28"/>
                <w:szCs w:val="28"/>
              </w:rPr>
            </w:pPr>
          </w:p>
        </w:tc>
        <w:tc>
          <w:tcPr>
            <w:tcW w:w="0" w:type="auto"/>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b/>
                <w:bCs/>
                <w:sz w:val="28"/>
                <w:szCs w:val="28"/>
              </w:rPr>
            </w:pPr>
            <w:r w:rsidRPr="00223E9A">
              <w:rPr>
                <w:rFonts w:ascii="Times New Roman" w:hAnsi="Times New Roman" w:cs="Times New Roman"/>
                <w:b/>
                <w:bCs/>
                <w:sz w:val="28"/>
                <w:szCs w:val="28"/>
              </w:rPr>
              <w:t>Субъективная (если это применимо)</w:t>
            </w:r>
          </w:p>
        </w:tc>
        <w:tc>
          <w:tcPr>
            <w:tcW w:w="0" w:type="auto"/>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b/>
                <w:bCs/>
                <w:sz w:val="28"/>
                <w:szCs w:val="28"/>
              </w:rPr>
            </w:pPr>
            <w:r w:rsidRPr="00223E9A">
              <w:rPr>
                <w:rFonts w:ascii="Times New Roman" w:hAnsi="Times New Roman" w:cs="Times New Roman"/>
                <w:b/>
                <w:bCs/>
                <w:sz w:val="28"/>
                <w:szCs w:val="28"/>
              </w:rPr>
              <w:t>Объективная</w:t>
            </w:r>
          </w:p>
        </w:tc>
        <w:tc>
          <w:tcPr>
            <w:tcW w:w="0" w:type="auto"/>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b/>
                <w:bCs/>
                <w:sz w:val="28"/>
                <w:szCs w:val="28"/>
              </w:rPr>
            </w:pPr>
            <w:r w:rsidRPr="00223E9A">
              <w:rPr>
                <w:rFonts w:ascii="Times New Roman" w:hAnsi="Times New Roman" w:cs="Times New Roman"/>
                <w:b/>
                <w:bCs/>
                <w:sz w:val="28"/>
                <w:szCs w:val="28"/>
              </w:rPr>
              <w:t>Общая</w:t>
            </w:r>
          </w:p>
        </w:tc>
      </w:tr>
      <w:tr w:rsidR="0077046D" w:rsidRPr="00223E9A">
        <w:tc>
          <w:tcPr>
            <w:tcW w:w="0" w:type="auto"/>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А</w:t>
            </w:r>
          </w:p>
        </w:tc>
        <w:tc>
          <w:tcPr>
            <w:tcW w:w="0" w:type="auto"/>
            <w:vAlign w:val="center"/>
          </w:tcPr>
          <w:p w:rsidR="0077046D" w:rsidRPr="00223E9A" w:rsidRDefault="0077046D" w:rsidP="00077BC8">
            <w:pPr>
              <w:autoSpaceDE w:val="0"/>
              <w:autoSpaceDN w:val="0"/>
              <w:adjustRightInd w:val="0"/>
              <w:spacing w:line="360" w:lineRule="auto"/>
              <w:rPr>
                <w:rFonts w:ascii="Times New Roman" w:hAnsi="Times New Roman" w:cs="Times New Roman"/>
                <w:sz w:val="28"/>
                <w:szCs w:val="28"/>
              </w:rPr>
            </w:pPr>
            <w:r w:rsidRPr="00223E9A">
              <w:rPr>
                <w:rFonts w:ascii="Times New Roman" w:hAnsi="Times New Roman" w:cs="Times New Roman"/>
                <w:sz w:val="28"/>
                <w:szCs w:val="28"/>
              </w:rPr>
              <w:t>Визуальная оценка</w:t>
            </w:r>
          </w:p>
        </w:tc>
        <w:tc>
          <w:tcPr>
            <w:tcW w:w="0" w:type="auto"/>
            <w:vAlign w:val="bottom"/>
          </w:tcPr>
          <w:p w:rsidR="0077046D" w:rsidRPr="00223E9A" w:rsidRDefault="0077046D" w:rsidP="00077BC8">
            <w:pPr>
              <w:spacing w:line="360" w:lineRule="auto"/>
              <w:rPr>
                <w:rFonts w:ascii="Times New Roman" w:hAnsi="Times New Roman" w:cs="Times New Roman"/>
                <w:sz w:val="28"/>
                <w:szCs w:val="28"/>
              </w:rPr>
            </w:pPr>
          </w:p>
        </w:tc>
        <w:tc>
          <w:tcPr>
            <w:tcW w:w="0" w:type="auto"/>
            <w:vAlign w:val="bottom"/>
          </w:tcPr>
          <w:p w:rsidR="0077046D" w:rsidRPr="00223E9A" w:rsidRDefault="0077046D" w:rsidP="00077BC8">
            <w:pPr>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50,00</w:t>
            </w:r>
          </w:p>
        </w:tc>
        <w:tc>
          <w:tcPr>
            <w:tcW w:w="0" w:type="auto"/>
            <w:vAlign w:val="bottom"/>
          </w:tcPr>
          <w:p w:rsidR="0077046D" w:rsidRPr="00223E9A" w:rsidRDefault="0077046D" w:rsidP="00077BC8">
            <w:pPr>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50,00</w:t>
            </w:r>
          </w:p>
        </w:tc>
      </w:tr>
      <w:tr w:rsidR="0077046D" w:rsidRPr="00223E9A">
        <w:tc>
          <w:tcPr>
            <w:tcW w:w="0" w:type="auto"/>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В</w:t>
            </w:r>
          </w:p>
        </w:tc>
        <w:tc>
          <w:tcPr>
            <w:tcW w:w="0" w:type="auto"/>
            <w:vAlign w:val="center"/>
          </w:tcPr>
          <w:p w:rsidR="0077046D" w:rsidRPr="00223E9A" w:rsidRDefault="0077046D" w:rsidP="00077BC8">
            <w:pPr>
              <w:spacing w:line="360" w:lineRule="auto"/>
              <w:rPr>
                <w:rFonts w:ascii="Times New Roman" w:hAnsi="Times New Roman" w:cs="Times New Roman"/>
                <w:sz w:val="28"/>
                <w:szCs w:val="28"/>
              </w:rPr>
            </w:pPr>
            <w:r w:rsidRPr="00223E9A">
              <w:rPr>
                <w:rFonts w:ascii="Times New Roman" w:hAnsi="Times New Roman" w:cs="Times New Roman"/>
                <w:sz w:val="28"/>
                <w:szCs w:val="28"/>
              </w:rPr>
              <w:t>Тест на давление</w:t>
            </w:r>
          </w:p>
        </w:tc>
        <w:tc>
          <w:tcPr>
            <w:tcW w:w="0" w:type="auto"/>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sz w:val="28"/>
                <w:szCs w:val="28"/>
              </w:rPr>
            </w:pPr>
          </w:p>
        </w:tc>
        <w:tc>
          <w:tcPr>
            <w:tcW w:w="0" w:type="auto"/>
            <w:vAlign w:val="center"/>
          </w:tcPr>
          <w:p w:rsidR="0077046D" w:rsidRPr="00223E9A" w:rsidRDefault="0077046D" w:rsidP="00077BC8">
            <w:pPr>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15,00</w:t>
            </w:r>
          </w:p>
        </w:tc>
        <w:tc>
          <w:tcPr>
            <w:tcW w:w="0" w:type="auto"/>
            <w:vAlign w:val="center"/>
          </w:tcPr>
          <w:p w:rsidR="0077046D" w:rsidRPr="00223E9A" w:rsidRDefault="0077046D" w:rsidP="00077BC8">
            <w:pPr>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15,00</w:t>
            </w:r>
          </w:p>
        </w:tc>
      </w:tr>
      <w:tr w:rsidR="0077046D" w:rsidRPr="00223E9A">
        <w:trPr>
          <w:trHeight w:val="592"/>
        </w:trPr>
        <w:tc>
          <w:tcPr>
            <w:tcW w:w="0" w:type="auto"/>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С</w:t>
            </w:r>
          </w:p>
        </w:tc>
        <w:tc>
          <w:tcPr>
            <w:tcW w:w="0" w:type="auto"/>
            <w:vAlign w:val="center"/>
          </w:tcPr>
          <w:p w:rsidR="0077046D" w:rsidRPr="00223E9A" w:rsidRDefault="0077046D" w:rsidP="00077BC8">
            <w:pPr>
              <w:spacing w:line="360" w:lineRule="auto"/>
              <w:rPr>
                <w:rFonts w:ascii="Times New Roman" w:hAnsi="Times New Roman" w:cs="Times New Roman"/>
                <w:sz w:val="28"/>
                <w:szCs w:val="28"/>
              </w:rPr>
            </w:pPr>
            <w:r w:rsidRPr="00223E9A">
              <w:rPr>
                <w:rFonts w:ascii="Times New Roman" w:hAnsi="Times New Roman" w:cs="Times New Roman"/>
                <w:sz w:val="28"/>
                <w:szCs w:val="28"/>
              </w:rPr>
              <w:t xml:space="preserve">Тест на устойчивость к разрушению </w:t>
            </w:r>
          </w:p>
        </w:tc>
        <w:tc>
          <w:tcPr>
            <w:tcW w:w="0" w:type="auto"/>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sz w:val="28"/>
                <w:szCs w:val="28"/>
              </w:rPr>
            </w:pPr>
          </w:p>
        </w:tc>
        <w:tc>
          <w:tcPr>
            <w:tcW w:w="0" w:type="auto"/>
            <w:vAlign w:val="center"/>
          </w:tcPr>
          <w:p w:rsidR="0077046D" w:rsidRPr="00223E9A" w:rsidRDefault="0077046D" w:rsidP="00077BC8">
            <w:pPr>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4,00</w:t>
            </w:r>
          </w:p>
        </w:tc>
        <w:tc>
          <w:tcPr>
            <w:tcW w:w="0" w:type="auto"/>
            <w:vAlign w:val="center"/>
          </w:tcPr>
          <w:p w:rsidR="0077046D" w:rsidRPr="00223E9A" w:rsidRDefault="0077046D" w:rsidP="00077BC8">
            <w:pPr>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4,00</w:t>
            </w:r>
          </w:p>
        </w:tc>
      </w:tr>
      <w:tr w:rsidR="0077046D" w:rsidRPr="00223E9A">
        <w:tc>
          <w:tcPr>
            <w:tcW w:w="0" w:type="auto"/>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sz w:val="28"/>
                <w:szCs w:val="28"/>
              </w:rPr>
            </w:pPr>
            <w:r w:rsidRPr="00223E9A">
              <w:rPr>
                <w:rFonts w:ascii="Times New Roman" w:hAnsi="Times New Roman" w:cs="Times New Roman"/>
                <w:sz w:val="28"/>
                <w:szCs w:val="28"/>
                <w:lang w:val="en-US"/>
              </w:rPr>
              <w:t>D</w:t>
            </w:r>
          </w:p>
        </w:tc>
        <w:tc>
          <w:tcPr>
            <w:tcW w:w="0" w:type="auto"/>
            <w:vAlign w:val="center"/>
          </w:tcPr>
          <w:p w:rsidR="0077046D" w:rsidRPr="00223E9A" w:rsidRDefault="0077046D" w:rsidP="00077BC8">
            <w:pPr>
              <w:spacing w:line="360" w:lineRule="auto"/>
              <w:rPr>
                <w:rFonts w:ascii="Times New Roman" w:hAnsi="Times New Roman" w:cs="Times New Roman"/>
                <w:sz w:val="28"/>
                <w:szCs w:val="28"/>
              </w:rPr>
            </w:pPr>
            <w:r w:rsidRPr="00223E9A">
              <w:rPr>
                <w:rFonts w:ascii="Times New Roman" w:hAnsi="Times New Roman" w:cs="Times New Roman"/>
                <w:sz w:val="28"/>
                <w:szCs w:val="28"/>
              </w:rPr>
              <w:t xml:space="preserve">Тест на устойчивость к не разрушению  (радиограмма и УЗК) </w:t>
            </w:r>
          </w:p>
        </w:tc>
        <w:tc>
          <w:tcPr>
            <w:tcW w:w="0" w:type="auto"/>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sz w:val="28"/>
                <w:szCs w:val="28"/>
              </w:rPr>
            </w:pPr>
          </w:p>
        </w:tc>
        <w:tc>
          <w:tcPr>
            <w:tcW w:w="0" w:type="auto"/>
            <w:vAlign w:val="center"/>
          </w:tcPr>
          <w:p w:rsidR="0077046D" w:rsidRPr="00223E9A" w:rsidRDefault="0077046D" w:rsidP="00077BC8">
            <w:pPr>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21,00</w:t>
            </w:r>
          </w:p>
        </w:tc>
        <w:tc>
          <w:tcPr>
            <w:tcW w:w="0" w:type="auto"/>
            <w:vAlign w:val="center"/>
          </w:tcPr>
          <w:p w:rsidR="0077046D" w:rsidRPr="00223E9A" w:rsidRDefault="0077046D" w:rsidP="00077BC8">
            <w:pPr>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21,00</w:t>
            </w:r>
          </w:p>
        </w:tc>
      </w:tr>
      <w:tr w:rsidR="0077046D" w:rsidRPr="00223E9A">
        <w:tc>
          <w:tcPr>
            <w:tcW w:w="0" w:type="auto"/>
          </w:tcPr>
          <w:p w:rsidR="0077046D" w:rsidRPr="00223E9A" w:rsidRDefault="0077046D" w:rsidP="00077BC8">
            <w:pPr>
              <w:autoSpaceDE w:val="0"/>
              <w:autoSpaceDN w:val="0"/>
              <w:adjustRightInd w:val="0"/>
              <w:spacing w:line="360" w:lineRule="auto"/>
              <w:jc w:val="both"/>
              <w:rPr>
                <w:rFonts w:ascii="Times New Roman" w:hAnsi="Times New Roman" w:cs="Times New Roman"/>
                <w:sz w:val="28"/>
                <w:szCs w:val="28"/>
              </w:rPr>
            </w:pPr>
            <w:r w:rsidRPr="00223E9A">
              <w:rPr>
                <w:rFonts w:ascii="Times New Roman" w:hAnsi="Times New Roman" w:cs="Times New Roman"/>
                <w:sz w:val="28"/>
                <w:szCs w:val="28"/>
              </w:rPr>
              <w:t>Е</w:t>
            </w:r>
          </w:p>
        </w:tc>
        <w:tc>
          <w:tcPr>
            <w:tcW w:w="0" w:type="auto"/>
          </w:tcPr>
          <w:p w:rsidR="0077046D" w:rsidRPr="00223E9A" w:rsidRDefault="0077046D" w:rsidP="00077BC8">
            <w:pPr>
              <w:autoSpaceDE w:val="0"/>
              <w:autoSpaceDN w:val="0"/>
              <w:adjustRightInd w:val="0"/>
              <w:spacing w:line="360" w:lineRule="auto"/>
              <w:jc w:val="both"/>
              <w:rPr>
                <w:rFonts w:ascii="Times New Roman" w:hAnsi="Times New Roman" w:cs="Times New Roman"/>
                <w:sz w:val="28"/>
                <w:szCs w:val="28"/>
              </w:rPr>
            </w:pPr>
            <w:r w:rsidRPr="00223E9A">
              <w:rPr>
                <w:rFonts w:ascii="Times New Roman" w:hAnsi="Times New Roman" w:cs="Times New Roman"/>
                <w:sz w:val="28"/>
                <w:szCs w:val="28"/>
              </w:rPr>
              <w:t>Сборка и ТБ</w:t>
            </w:r>
          </w:p>
        </w:tc>
        <w:tc>
          <w:tcPr>
            <w:tcW w:w="0" w:type="auto"/>
          </w:tcPr>
          <w:p w:rsidR="0077046D" w:rsidRPr="00223E9A" w:rsidRDefault="0077046D" w:rsidP="00077BC8">
            <w:pPr>
              <w:autoSpaceDE w:val="0"/>
              <w:autoSpaceDN w:val="0"/>
              <w:adjustRightInd w:val="0"/>
              <w:spacing w:line="360" w:lineRule="auto"/>
              <w:jc w:val="center"/>
              <w:rPr>
                <w:rFonts w:ascii="Times New Roman" w:hAnsi="Times New Roman" w:cs="Times New Roman"/>
                <w:sz w:val="28"/>
                <w:szCs w:val="28"/>
              </w:rPr>
            </w:pPr>
          </w:p>
        </w:tc>
        <w:tc>
          <w:tcPr>
            <w:tcW w:w="0" w:type="auto"/>
          </w:tcPr>
          <w:p w:rsidR="0077046D" w:rsidRPr="00223E9A" w:rsidRDefault="0077046D" w:rsidP="00077BC8">
            <w:pPr>
              <w:autoSpaceDE w:val="0"/>
              <w:autoSpaceDN w:val="0"/>
              <w:adjustRightInd w:val="0"/>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10,00</w:t>
            </w:r>
          </w:p>
        </w:tc>
        <w:tc>
          <w:tcPr>
            <w:tcW w:w="0" w:type="auto"/>
          </w:tcPr>
          <w:p w:rsidR="0077046D" w:rsidRPr="00223E9A" w:rsidRDefault="0077046D" w:rsidP="00077BC8">
            <w:pPr>
              <w:autoSpaceDE w:val="0"/>
              <w:autoSpaceDN w:val="0"/>
              <w:adjustRightInd w:val="0"/>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10,00</w:t>
            </w:r>
          </w:p>
        </w:tc>
      </w:tr>
      <w:tr w:rsidR="0077046D" w:rsidRPr="00223E9A">
        <w:tc>
          <w:tcPr>
            <w:tcW w:w="0" w:type="auto"/>
            <w:gridSpan w:val="2"/>
          </w:tcPr>
          <w:p w:rsidR="0077046D" w:rsidRPr="00223E9A" w:rsidRDefault="0077046D" w:rsidP="00077BC8">
            <w:pPr>
              <w:autoSpaceDE w:val="0"/>
              <w:autoSpaceDN w:val="0"/>
              <w:adjustRightInd w:val="0"/>
              <w:spacing w:line="360" w:lineRule="auto"/>
              <w:jc w:val="right"/>
              <w:rPr>
                <w:rFonts w:ascii="Times New Roman" w:hAnsi="Times New Roman" w:cs="Times New Roman"/>
                <w:sz w:val="28"/>
                <w:szCs w:val="28"/>
              </w:rPr>
            </w:pPr>
            <w:r w:rsidRPr="00223E9A">
              <w:rPr>
                <w:rFonts w:ascii="Times New Roman" w:hAnsi="Times New Roman" w:cs="Times New Roman"/>
                <w:sz w:val="28"/>
                <w:szCs w:val="28"/>
              </w:rPr>
              <w:t xml:space="preserve">Итого = </w:t>
            </w:r>
          </w:p>
        </w:tc>
        <w:tc>
          <w:tcPr>
            <w:tcW w:w="0" w:type="auto"/>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sz w:val="28"/>
                <w:szCs w:val="28"/>
              </w:rPr>
            </w:pPr>
          </w:p>
        </w:tc>
        <w:tc>
          <w:tcPr>
            <w:tcW w:w="0" w:type="auto"/>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sz w:val="28"/>
                <w:szCs w:val="28"/>
              </w:rPr>
            </w:pPr>
          </w:p>
        </w:tc>
        <w:tc>
          <w:tcPr>
            <w:tcW w:w="0" w:type="auto"/>
            <w:vAlign w:val="center"/>
          </w:tcPr>
          <w:p w:rsidR="0077046D" w:rsidRPr="00223E9A" w:rsidRDefault="0077046D" w:rsidP="00077BC8">
            <w:pPr>
              <w:autoSpaceDE w:val="0"/>
              <w:autoSpaceDN w:val="0"/>
              <w:adjustRightInd w:val="0"/>
              <w:spacing w:line="360" w:lineRule="auto"/>
              <w:jc w:val="center"/>
              <w:rPr>
                <w:rFonts w:ascii="Times New Roman" w:hAnsi="Times New Roman" w:cs="Times New Roman"/>
                <w:sz w:val="28"/>
                <w:szCs w:val="28"/>
              </w:rPr>
            </w:pPr>
            <w:r w:rsidRPr="00223E9A">
              <w:rPr>
                <w:rFonts w:ascii="Times New Roman" w:hAnsi="Times New Roman" w:cs="Times New Roman"/>
                <w:sz w:val="28"/>
                <w:szCs w:val="28"/>
              </w:rPr>
              <w:t>100,00</w:t>
            </w:r>
          </w:p>
        </w:tc>
      </w:tr>
    </w:tbl>
    <w:p w:rsidR="0077046D" w:rsidRPr="00223E9A" w:rsidRDefault="0077046D" w:rsidP="002C20C1">
      <w:pPr>
        <w:autoSpaceDE w:val="0"/>
        <w:autoSpaceDN w:val="0"/>
        <w:adjustRightInd w:val="0"/>
        <w:spacing w:after="0"/>
        <w:jc w:val="both"/>
        <w:rPr>
          <w:rFonts w:ascii="Times New Roman" w:hAnsi="Times New Roman" w:cs="Times New Roman"/>
          <w:sz w:val="28"/>
          <w:szCs w:val="28"/>
        </w:rPr>
      </w:pPr>
      <w:r w:rsidRPr="00223E9A">
        <w:rPr>
          <w:rFonts w:ascii="Times New Roman" w:hAnsi="Times New Roman" w:cs="Times New Roman"/>
          <w:b/>
          <w:bCs/>
          <w:sz w:val="28"/>
          <w:szCs w:val="28"/>
        </w:rPr>
        <w:t xml:space="preserve">Субъективные оценки - </w:t>
      </w:r>
      <w:r w:rsidRPr="00223E9A">
        <w:rPr>
          <w:rFonts w:ascii="Times New Roman" w:hAnsi="Times New Roman" w:cs="Times New Roman"/>
          <w:sz w:val="28"/>
          <w:szCs w:val="28"/>
        </w:rPr>
        <w:t>Не применимо.</w:t>
      </w:r>
    </w:p>
    <w:p w:rsidR="0077046D" w:rsidRPr="00223E9A" w:rsidRDefault="0077046D" w:rsidP="00BF6513">
      <w:pPr>
        <w:autoSpaceDE w:val="0"/>
        <w:autoSpaceDN w:val="0"/>
        <w:adjustRightInd w:val="0"/>
        <w:spacing w:after="0"/>
        <w:ind w:firstLine="709"/>
        <w:jc w:val="both"/>
        <w:rPr>
          <w:rFonts w:ascii="Times New Roman" w:hAnsi="Times New Roman" w:cs="Times New Roman"/>
          <w:sz w:val="28"/>
          <w:szCs w:val="28"/>
        </w:rPr>
      </w:pPr>
    </w:p>
    <w:p w:rsidR="0077046D" w:rsidRPr="00223E9A" w:rsidRDefault="0077046D" w:rsidP="002C20C1">
      <w:pPr>
        <w:pStyle w:val="Heading2"/>
        <w:numPr>
          <w:ilvl w:val="0"/>
          <w:numId w:val="8"/>
        </w:numPr>
        <w:spacing w:before="0" w:after="0" w:line="276" w:lineRule="auto"/>
        <w:jc w:val="center"/>
        <w:rPr>
          <w:rFonts w:ascii="Times New Roman" w:hAnsi="Times New Roman" w:cs="Times New Roman"/>
          <w:i w:val="0"/>
          <w:iCs w:val="0"/>
          <w:caps/>
          <w:sz w:val="28"/>
          <w:szCs w:val="28"/>
          <w:lang w:val="ru-RU"/>
        </w:rPr>
      </w:pPr>
      <w:r w:rsidRPr="00223E9A">
        <w:rPr>
          <w:rFonts w:ascii="Times New Roman" w:hAnsi="Times New Roman" w:cs="Times New Roman"/>
          <w:sz w:val="28"/>
          <w:szCs w:val="28"/>
        </w:rPr>
        <w:br w:type="page"/>
      </w:r>
      <w:r w:rsidRPr="00223E9A">
        <w:rPr>
          <w:rFonts w:ascii="Times New Roman" w:hAnsi="Times New Roman" w:cs="Times New Roman"/>
          <w:i w:val="0"/>
          <w:iCs w:val="0"/>
          <w:caps/>
          <w:sz w:val="28"/>
          <w:szCs w:val="28"/>
          <w:lang w:val="ru-RU"/>
        </w:rPr>
        <w:t>НЕОБХОДИМЫЕ ПРИЛОЖЕНИЯ</w:t>
      </w:r>
    </w:p>
    <w:p w:rsidR="0077046D" w:rsidRPr="00223E9A" w:rsidRDefault="0077046D" w:rsidP="002C20C1">
      <w:pPr>
        <w:ind w:left="360"/>
        <w:rPr>
          <w:rFonts w:ascii="Times New Roman" w:hAnsi="Times New Roman" w:cs="Times New Roman"/>
          <w:sz w:val="28"/>
          <w:szCs w:val="28"/>
        </w:rPr>
      </w:pPr>
      <w:r w:rsidRPr="00223E9A">
        <w:rPr>
          <w:rFonts w:ascii="Times New Roman" w:hAnsi="Times New Roman" w:cs="Times New Roman"/>
          <w:sz w:val="28"/>
          <w:szCs w:val="28"/>
        </w:rPr>
        <w:t>В данном разделе приведены основные чертежи, фото, эскизы необходимые для визуального понимания задания.</w:t>
      </w:r>
    </w:p>
    <w:p w:rsidR="0077046D" w:rsidRPr="00332572" w:rsidRDefault="0077046D" w:rsidP="00332572">
      <w:pPr>
        <w:ind w:left="360"/>
        <w:jc w:val="right"/>
        <w:rPr>
          <w:rFonts w:ascii="Times New Roman" w:hAnsi="Times New Roman" w:cs="Times New Roman"/>
          <w:b/>
          <w:bCs/>
          <w:sz w:val="28"/>
          <w:szCs w:val="28"/>
        </w:rPr>
      </w:pPr>
      <w:r w:rsidRPr="00332572">
        <w:rPr>
          <w:rFonts w:ascii="Times New Roman" w:hAnsi="Times New Roman" w:cs="Times New Roman"/>
          <w:b/>
          <w:bCs/>
          <w:sz w:val="28"/>
          <w:szCs w:val="28"/>
        </w:rPr>
        <w:t>Приложение №1 (Контрольные образцы)</w:t>
      </w:r>
    </w:p>
    <w:p w:rsidR="0077046D" w:rsidRPr="00332572" w:rsidRDefault="0077046D" w:rsidP="00332572">
      <w:pPr>
        <w:ind w:left="360"/>
        <w:rPr>
          <w:rFonts w:ascii="Times New Roman" w:hAnsi="Times New Roman" w:cs="Times New Roman"/>
          <w:sz w:val="28"/>
          <w:szCs w:val="28"/>
        </w:rPr>
      </w:pPr>
      <w:r>
        <w:rPr>
          <w:rFonts w:ascii="Times New Roman" w:hAnsi="Times New Roman" w:cs="Times New Roman"/>
          <w:sz w:val="28"/>
          <w:szCs w:val="28"/>
        </w:rPr>
        <w:t>Время: приблизительно 4часа</w:t>
      </w:r>
      <w:r w:rsidRPr="00332572">
        <w:rPr>
          <w:rFonts w:ascii="Times New Roman" w:hAnsi="Times New Roman" w:cs="Times New Roman"/>
          <w:sz w:val="28"/>
          <w:szCs w:val="28"/>
        </w:rPr>
        <w:t>.</w:t>
      </w:r>
    </w:p>
    <w:p w:rsidR="0077046D" w:rsidRPr="003B53B3" w:rsidRDefault="0077046D" w:rsidP="00D3040C">
      <w:pPr>
        <w:spacing w:line="240" w:lineRule="auto"/>
        <w:ind w:left="360"/>
        <w:rPr>
          <w:rFonts w:ascii="Times New Roman" w:hAnsi="Times New Roman" w:cs="Times New Roman"/>
          <w:sz w:val="28"/>
          <w:szCs w:val="28"/>
        </w:rPr>
      </w:pPr>
      <w:r w:rsidRPr="003B53B3">
        <w:rPr>
          <w:rFonts w:ascii="Times New Roman" w:hAnsi="Times New Roman" w:cs="Times New Roman"/>
          <w:sz w:val="28"/>
          <w:szCs w:val="28"/>
        </w:rPr>
        <w:t>• Количество образцов - 4, одиночные V-образные стыковые швы или угловые Участник предъявляет полностью собранные контрольные образцы экспертам для клеймения перед сваркой.</w:t>
      </w:r>
    </w:p>
    <w:p w:rsidR="0077046D" w:rsidRPr="003B53B3" w:rsidRDefault="0077046D" w:rsidP="00D3040C">
      <w:pPr>
        <w:spacing w:line="240" w:lineRule="auto"/>
        <w:ind w:left="360"/>
        <w:rPr>
          <w:rFonts w:ascii="Times New Roman" w:hAnsi="Times New Roman" w:cs="Times New Roman"/>
          <w:sz w:val="28"/>
          <w:szCs w:val="28"/>
        </w:rPr>
      </w:pPr>
      <w:r w:rsidRPr="003B53B3">
        <w:rPr>
          <w:rFonts w:ascii="Times New Roman" w:hAnsi="Times New Roman" w:cs="Times New Roman"/>
          <w:sz w:val="28"/>
          <w:szCs w:val="28"/>
        </w:rPr>
        <w:t>- Испытательный образец (труба) состоит из двух (2) деталей, каждая из которых имеет размеры от Ø170х8 -1</w:t>
      </w:r>
      <w:r>
        <w:rPr>
          <w:rFonts w:ascii="Times New Roman" w:hAnsi="Times New Roman" w:cs="Times New Roman"/>
          <w:sz w:val="28"/>
          <w:szCs w:val="28"/>
        </w:rPr>
        <w:t>40</w:t>
      </w:r>
      <w:r w:rsidRPr="003B53B3">
        <w:rPr>
          <w:rFonts w:ascii="Times New Roman" w:hAnsi="Times New Roman" w:cs="Times New Roman"/>
          <w:sz w:val="28"/>
          <w:szCs w:val="28"/>
        </w:rPr>
        <w:t>мм (с V-образной разделкой кромок при соединении в стык ). Контроль: ВИК и РГК</w:t>
      </w:r>
    </w:p>
    <w:p w:rsidR="0077046D" w:rsidRPr="003B53B3" w:rsidRDefault="0077046D" w:rsidP="00D3040C">
      <w:pPr>
        <w:spacing w:line="240" w:lineRule="auto"/>
        <w:ind w:left="360"/>
        <w:rPr>
          <w:rFonts w:ascii="Times New Roman" w:hAnsi="Times New Roman" w:cs="Times New Roman"/>
          <w:sz w:val="28"/>
          <w:szCs w:val="28"/>
        </w:rPr>
      </w:pPr>
      <w:r w:rsidRPr="003B53B3">
        <w:rPr>
          <w:rFonts w:ascii="Times New Roman" w:hAnsi="Times New Roman" w:cs="Times New Roman"/>
          <w:sz w:val="28"/>
          <w:szCs w:val="28"/>
        </w:rPr>
        <w:t>- Образец для сварки таврового соединения состоят из двух (2) деталей, каждая из которых имеет толщину от10 мм, длину 250 мм, одна деталь шириной 125 мм, а другая шириной 100 мм.</w:t>
      </w:r>
    </w:p>
    <w:p w:rsidR="0077046D" w:rsidRPr="003B53B3" w:rsidRDefault="0077046D" w:rsidP="00D3040C">
      <w:pPr>
        <w:spacing w:line="240" w:lineRule="auto"/>
        <w:ind w:left="360"/>
        <w:rPr>
          <w:rFonts w:ascii="Times New Roman" w:hAnsi="Times New Roman" w:cs="Times New Roman"/>
          <w:sz w:val="28"/>
          <w:szCs w:val="28"/>
        </w:rPr>
      </w:pPr>
      <w:r w:rsidRPr="003B53B3">
        <w:rPr>
          <w:rFonts w:ascii="Times New Roman" w:hAnsi="Times New Roman" w:cs="Times New Roman"/>
          <w:sz w:val="28"/>
          <w:szCs w:val="28"/>
        </w:rPr>
        <w:t>Шов таврового образца имеет катет шва равный толщине свариваемого металла с допустимым отклонением 10мм (+ 2.0/ -0) мм. Шов должен быть выполнен за не менее чем в 2 прохода и не более чем в 3 прохода. Угол между деталями должен составлять 90˚.</w:t>
      </w:r>
    </w:p>
    <w:p w:rsidR="0077046D" w:rsidRPr="003B53B3" w:rsidRDefault="0077046D" w:rsidP="00D3040C">
      <w:pPr>
        <w:spacing w:line="240" w:lineRule="auto"/>
        <w:ind w:left="360"/>
        <w:rPr>
          <w:rFonts w:ascii="Times New Roman" w:hAnsi="Times New Roman" w:cs="Times New Roman"/>
          <w:sz w:val="28"/>
          <w:szCs w:val="28"/>
        </w:rPr>
      </w:pPr>
      <w:r w:rsidRPr="003B53B3">
        <w:rPr>
          <w:rFonts w:ascii="Times New Roman" w:hAnsi="Times New Roman" w:cs="Times New Roman"/>
          <w:sz w:val="28"/>
          <w:szCs w:val="28"/>
        </w:rPr>
        <w:t>-  Испытательный образец (пластина) состоит из двух (2) деталей, каждая из которых имеет толщину от</w:t>
      </w:r>
      <w:r>
        <w:rPr>
          <w:rFonts w:ascii="Times New Roman" w:hAnsi="Times New Roman" w:cs="Times New Roman"/>
          <w:sz w:val="28"/>
          <w:szCs w:val="28"/>
        </w:rPr>
        <w:t xml:space="preserve"> 12 мм, ширину </w:t>
      </w:r>
      <w:r w:rsidRPr="003B53B3">
        <w:rPr>
          <w:rFonts w:ascii="Times New Roman" w:hAnsi="Times New Roman" w:cs="Times New Roman"/>
          <w:sz w:val="28"/>
          <w:szCs w:val="28"/>
        </w:rPr>
        <w:t>125 мм и длину 250 мм ( одна пластина имеет с одной стороны разделку кромок). Контроль: ВИК и РГК</w:t>
      </w:r>
    </w:p>
    <w:p w:rsidR="0077046D" w:rsidRPr="003B53B3" w:rsidRDefault="0077046D" w:rsidP="00D3040C">
      <w:pPr>
        <w:spacing w:line="240" w:lineRule="auto"/>
        <w:ind w:left="360"/>
        <w:rPr>
          <w:rFonts w:ascii="Times New Roman" w:hAnsi="Times New Roman" w:cs="Times New Roman"/>
          <w:sz w:val="28"/>
          <w:szCs w:val="28"/>
        </w:rPr>
      </w:pPr>
      <w:r w:rsidRPr="003B53B3">
        <w:rPr>
          <w:rFonts w:ascii="Times New Roman" w:hAnsi="Times New Roman" w:cs="Times New Roman"/>
          <w:sz w:val="28"/>
          <w:szCs w:val="28"/>
        </w:rPr>
        <w:t>- Испытательный образец (пластина) состоит из двух (2) деталей, каждая из которых имеет размеры от 16 мм x 156 мм x 323 мм (с V-образной разделкой кромок при соединении в стык ). Контроль: ВИК и РГК</w:t>
      </w:r>
    </w:p>
    <w:p w:rsidR="0077046D" w:rsidRPr="003B53B3" w:rsidRDefault="0077046D" w:rsidP="00D3040C">
      <w:pPr>
        <w:spacing w:after="0" w:line="360" w:lineRule="auto"/>
        <w:ind w:firstLine="709"/>
        <w:rPr>
          <w:rFonts w:ascii="Times New Roman" w:hAnsi="Times New Roman" w:cs="Times New Roman"/>
          <w:sz w:val="28"/>
          <w:szCs w:val="28"/>
        </w:rPr>
      </w:pPr>
    </w:p>
    <w:p w:rsidR="0077046D" w:rsidRDefault="0077046D" w:rsidP="00332572">
      <w:pPr>
        <w:ind w:left="360"/>
        <w:rPr>
          <w:rFonts w:ascii="Times New Roman" w:hAnsi="Times New Roman" w:cs="Times New Roman"/>
          <w:sz w:val="28"/>
          <w:szCs w:val="28"/>
        </w:rPr>
      </w:pPr>
      <w:r w:rsidRPr="00F233A2">
        <w:rPr>
          <w:rFonts w:ascii="Times New Roman" w:hAnsi="Times New Roman" w:cs="Times New Roman"/>
          <w:noProof/>
          <w:sz w:val="28"/>
          <w:szCs w:val="28"/>
        </w:rPr>
        <w:pict>
          <v:shape id="Рисунок 2" o:spid="_x0000_i1025" type="#_x0000_t75" style="width:423pt;height:305.25pt;visibility:visible">
            <v:imagedata r:id="rId8" o:title=""/>
          </v:shape>
        </w:pict>
      </w:r>
    </w:p>
    <w:p w:rsidR="0077046D" w:rsidRPr="00223E9A" w:rsidRDefault="0077046D" w:rsidP="0059403C">
      <w:pPr>
        <w:rPr>
          <w:rFonts w:ascii="Times New Roman" w:hAnsi="Times New Roman" w:cs="Times New Roman"/>
          <w:sz w:val="28"/>
          <w:szCs w:val="28"/>
        </w:rPr>
      </w:pPr>
    </w:p>
    <w:p w:rsidR="0077046D" w:rsidRDefault="0077046D" w:rsidP="0059403C">
      <w:pPr>
        <w:ind w:left="360"/>
        <w:jc w:val="right"/>
        <w:rPr>
          <w:rFonts w:ascii="Times New Roman" w:hAnsi="Times New Roman" w:cs="Times New Roman"/>
          <w:b/>
          <w:bCs/>
          <w:sz w:val="28"/>
          <w:szCs w:val="28"/>
        </w:rPr>
      </w:pPr>
      <w:r w:rsidRPr="0059403C">
        <w:rPr>
          <w:rFonts w:ascii="Times New Roman" w:hAnsi="Times New Roman" w:cs="Times New Roman"/>
          <w:b/>
          <w:bCs/>
          <w:sz w:val="28"/>
          <w:szCs w:val="28"/>
        </w:rPr>
        <w:t>Приложение №2 (</w:t>
      </w:r>
      <w:r w:rsidRPr="0059403C">
        <w:rPr>
          <w:rFonts w:ascii="Times New Roman" w:hAnsi="Times New Roman" w:cs="Times New Roman"/>
          <w:b/>
          <w:bCs/>
          <w:sz w:val="28"/>
          <w:szCs w:val="28"/>
          <w:lang w:eastAsia="en-US"/>
        </w:rPr>
        <w:t>Сосуд, работающий  под давлением</w:t>
      </w:r>
      <w:r w:rsidRPr="0059403C">
        <w:rPr>
          <w:rFonts w:ascii="Times New Roman" w:hAnsi="Times New Roman" w:cs="Times New Roman"/>
          <w:b/>
          <w:bCs/>
          <w:sz w:val="28"/>
          <w:szCs w:val="28"/>
        </w:rPr>
        <w:t>)</w:t>
      </w:r>
    </w:p>
    <w:p w:rsidR="0077046D" w:rsidRPr="0059403C" w:rsidRDefault="0077046D" w:rsidP="0059403C">
      <w:pPr>
        <w:spacing w:line="240" w:lineRule="auto"/>
        <w:ind w:left="360"/>
        <w:rPr>
          <w:rFonts w:ascii="Times New Roman" w:hAnsi="Times New Roman" w:cs="Times New Roman"/>
          <w:sz w:val="28"/>
          <w:szCs w:val="28"/>
        </w:rPr>
      </w:pPr>
      <w:r w:rsidRPr="0059403C">
        <w:rPr>
          <w:rFonts w:ascii="Times New Roman" w:hAnsi="Times New Roman" w:cs="Times New Roman"/>
          <w:sz w:val="28"/>
          <w:szCs w:val="28"/>
        </w:rPr>
        <w:t>Описание: Полностью замкнутая пластинчатая/трубная конструкция, которая включает в себя все четыре типа процессов и все позиции при сварке, которые описаны в данном техническом описании.</w:t>
      </w:r>
    </w:p>
    <w:p w:rsidR="0077046D" w:rsidRDefault="0077046D" w:rsidP="0059403C">
      <w:pPr>
        <w:spacing w:line="240" w:lineRule="auto"/>
        <w:ind w:left="360"/>
        <w:rPr>
          <w:rFonts w:ascii="Times New Roman" w:hAnsi="Times New Roman" w:cs="Times New Roman"/>
          <w:sz w:val="28"/>
          <w:szCs w:val="28"/>
        </w:rPr>
      </w:pPr>
      <w:r>
        <w:rPr>
          <w:rFonts w:ascii="Times New Roman" w:hAnsi="Times New Roman" w:cs="Times New Roman"/>
          <w:sz w:val="28"/>
          <w:szCs w:val="28"/>
        </w:rPr>
        <w:t>• Время: приблизительно 7</w:t>
      </w:r>
      <w:r w:rsidRPr="0059403C">
        <w:rPr>
          <w:rFonts w:ascii="Times New Roman" w:hAnsi="Times New Roman" w:cs="Times New Roman"/>
          <w:sz w:val="28"/>
          <w:szCs w:val="28"/>
        </w:rPr>
        <w:t xml:space="preserve"> часов.</w:t>
      </w:r>
    </w:p>
    <w:p w:rsidR="0077046D" w:rsidRPr="0059403C" w:rsidRDefault="0077046D" w:rsidP="0059403C">
      <w:pPr>
        <w:spacing w:line="240" w:lineRule="auto"/>
        <w:ind w:left="360"/>
        <w:rPr>
          <w:rFonts w:ascii="Times New Roman" w:hAnsi="Times New Roman" w:cs="Times New Roman"/>
          <w:sz w:val="28"/>
          <w:szCs w:val="28"/>
        </w:rPr>
      </w:pPr>
      <w:r w:rsidRPr="0059403C">
        <w:rPr>
          <w:rFonts w:ascii="Times New Roman" w:hAnsi="Times New Roman" w:cs="Times New Roman"/>
          <w:sz w:val="28"/>
          <w:szCs w:val="28"/>
        </w:rPr>
        <w:t>Испытательное давление не менее 1000 ф./д2(69 бар)</w:t>
      </w:r>
    </w:p>
    <w:p w:rsidR="0077046D" w:rsidRPr="0059403C" w:rsidRDefault="0077046D" w:rsidP="0059403C">
      <w:pPr>
        <w:spacing w:line="240" w:lineRule="auto"/>
        <w:ind w:left="360"/>
        <w:rPr>
          <w:rFonts w:ascii="Times New Roman" w:hAnsi="Times New Roman" w:cs="Times New Roman"/>
          <w:sz w:val="28"/>
          <w:szCs w:val="28"/>
        </w:rPr>
      </w:pPr>
      <w:r w:rsidRPr="0059403C">
        <w:rPr>
          <w:rFonts w:ascii="Times New Roman" w:hAnsi="Times New Roman" w:cs="Times New Roman"/>
          <w:sz w:val="28"/>
          <w:szCs w:val="28"/>
        </w:rPr>
        <w:t>Сосуд под давлением должен иметь вес не более 35 кг в сваренном состоянии.</w:t>
      </w:r>
    </w:p>
    <w:p w:rsidR="0077046D" w:rsidRDefault="0077046D" w:rsidP="004D07EA">
      <w:pPr>
        <w:spacing w:line="240" w:lineRule="auto"/>
        <w:ind w:left="360"/>
        <w:rPr>
          <w:rFonts w:ascii="Times New Roman" w:hAnsi="Times New Roman" w:cs="Times New Roman"/>
          <w:sz w:val="28"/>
          <w:szCs w:val="28"/>
        </w:rPr>
      </w:pPr>
      <w:r w:rsidRPr="0059403C">
        <w:rPr>
          <w:rFonts w:ascii="Times New Roman" w:hAnsi="Times New Roman" w:cs="Times New Roman"/>
          <w:sz w:val="28"/>
          <w:szCs w:val="28"/>
        </w:rPr>
        <w:t>Эксперты оставляют за собой право изменять проектное испытательное давление для любого сосуда перед конкурсом.</w:t>
      </w:r>
    </w:p>
    <w:p w:rsidR="0077046D" w:rsidRDefault="0077046D" w:rsidP="0059403C">
      <w:pPr>
        <w:ind w:left="360"/>
        <w:rPr>
          <w:rFonts w:ascii="Times New Roman" w:hAnsi="Times New Roman" w:cs="Times New Roman"/>
          <w:sz w:val="28"/>
          <w:szCs w:val="28"/>
        </w:rPr>
      </w:pPr>
      <w:r w:rsidRPr="00990A68">
        <w:rPr>
          <w:noProof/>
        </w:rPr>
        <w:pict>
          <v:shape id="Рисунок 11" o:spid="_x0000_i1026" type="#_x0000_t75" style="width:456.75pt;height:320.25pt;visibility:visible">
            <v:imagedata r:id="rId9" o:title=""/>
          </v:shape>
        </w:pict>
      </w:r>
    </w:p>
    <w:p w:rsidR="0077046D" w:rsidRDefault="0077046D" w:rsidP="0059403C">
      <w:pPr>
        <w:ind w:left="360"/>
        <w:rPr>
          <w:rFonts w:ascii="Times New Roman" w:hAnsi="Times New Roman" w:cs="Times New Roman"/>
          <w:sz w:val="28"/>
          <w:szCs w:val="28"/>
        </w:rPr>
      </w:pPr>
      <w:r w:rsidRPr="00990A68">
        <w:rPr>
          <w:noProof/>
        </w:rPr>
        <w:pict>
          <v:shape id="Рисунок 12" o:spid="_x0000_i1027" type="#_x0000_t75" style="width:457.5pt;height:320.25pt;visibility:visible">
            <v:imagedata r:id="rId10" o:title=""/>
          </v:shape>
        </w:pict>
      </w:r>
    </w:p>
    <w:p w:rsidR="0077046D" w:rsidRDefault="0077046D" w:rsidP="0059403C">
      <w:pPr>
        <w:ind w:left="360"/>
        <w:rPr>
          <w:rFonts w:ascii="Times New Roman" w:hAnsi="Times New Roman" w:cs="Times New Roman"/>
          <w:sz w:val="28"/>
          <w:szCs w:val="28"/>
        </w:rPr>
      </w:pPr>
    </w:p>
    <w:p w:rsidR="0077046D" w:rsidRDefault="0077046D" w:rsidP="0059403C">
      <w:pPr>
        <w:ind w:left="360"/>
        <w:rPr>
          <w:rFonts w:ascii="Times New Roman" w:hAnsi="Times New Roman" w:cs="Times New Roman"/>
          <w:sz w:val="28"/>
          <w:szCs w:val="28"/>
        </w:rPr>
      </w:pPr>
      <w:r w:rsidRPr="00990A68">
        <w:rPr>
          <w:noProof/>
        </w:rPr>
        <w:pict>
          <v:shape id="Рисунок 13" o:spid="_x0000_i1028" type="#_x0000_t75" style="width:456.75pt;height:319.5pt;visibility:visible">
            <v:imagedata r:id="rId11" o:title=""/>
          </v:shape>
        </w:pict>
      </w:r>
    </w:p>
    <w:p w:rsidR="0077046D" w:rsidRDefault="0077046D" w:rsidP="0059403C">
      <w:pPr>
        <w:ind w:left="360"/>
        <w:rPr>
          <w:rFonts w:ascii="Times New Roman" w:hAnsi="Times New Roman" w:cs="Times New Roman"/>
          <w:sz w:val="28"/>
          <w:szCs w:val="28"/>
        </w:rPr>
      </w:pPr>
      <w:r w:rsidRPr="00990A68">
        <w:rPr>
          <w:noProof/>
        </w:rPr>
        <w:pict>
          <v:shape id="Рисунок 14" o:spid="_x0000_i1029" type="#_x0000_t75" style="width:457.5pt;height:320.25pt;visibility:visible">
            <v:imagedata r:id="rId12" o:title=""/>
          </v:shape>
        </w:pict>
      </w:r>
    </w:p>
    <w:p w:rsidR="0077046D" w:rsidRDefault="0077046D" w:rsidP="0059403C">
      <w:pPr>
        <w:ind w:left="360"/>
        <w:rPr>
          <w:rFonts w:ascii="Times New Roman" w:hAnsi="Times New Roman" w:cs="Times New Roman"/>
          <w:sz w:val="28"/>
          <w:szCs w:val="28"/>
        </w:rPr>
      </w:pPr>
    </w:p>
    <w:p w:rsidR="0077046D" w:rsidRDefault="0077046D" w:rsidP="004D07EA">
      <w:pPr>
        <w:rPr>
          <w:rFonts w:ascii="Times New Roman" w:hAnsi="Times New Roman" w:cs="Times New Roman"/>
          <w:b/>
          <w:bCs/>
          <w:sz w:val="28"/>
          <w:szCs w:val="28"/>
        </w:rPr>
      </w:pPr>
    </w:p>
    <w:p w:rsidR="0077046D" w:rsidRDefault="0077046D" w:rsidP="00332572">
      <w:pPr>
        <w:ind w:left="360"/>
        <w:jc w:val="right"/>
        <w:rPr>
          <w:rFonts w:ascii="Times New Roman" w:hAnsi="Times New Roman" w:cs="Times New Roman"/>
          <w:b/>
          <w:bCs/>
          <w:sz w:val="28"/>
          <w:szCs w:val="28"/>
        </w:rPr>
      </w:pPr>
      <w:r w:rsidRPr="00332572">
        <w:rPr>
          <w:rFonts w:ascii="Times New Roman" w:hAnsi="Times New Roman" w:cs="Times New Roman"/>
          <w:b/>
          <w:bCs/>
          <w:sz w:val="28"/>
          <w:szCs w:val="28"/>
        </w:rPr>
        <w:t>Приложение №3</w:t>
      </w:r>
    </w:p>
    <w:p w:rsidR="0077046D" w:rsidRPr="00332572" w:rsidRDefault="0077046D" w:rsidP="00332572">
      <w:pPr>
        <w:ind w:left="360"/>
        <w:jc w:val="right"/>
        <w:rPr>
          <w:rFonts w:ascii="Times New Roman" w:hAnsi="Times New Roman" w:cs="Times New Roman"/>
          <w:b/>
          <w:bCs/>
          <w:sz w:val="28"/>
          <w:szCs w:val="28"/>
        </w:rPr>
      </w:pPr>
      <w:r w:rsidRPr="00332572">
        <w:rPr>
          <w:rFonts w:ascii="Times New Roman" w:hAnsi="Times New Roman" w:cs="Times New Roman"/>
          <w:b/>
          <w:bCs/>
          <w:sz w:val="28"/>
          <w:szCs w:val="28"/>
        </w:rPr>
        <w:t>(</w:t>
      </w:r>
      <w:r w:rsidRPr="00332572">
        <w:rPr>
          <w:rFonts w:ascii="Times New Roman" w:hAnsi="Times New Roman" w:cs="Times New Roman"/>
          <w:b/>
          <w:bCs/>
          <w:sz w:val="28"/>
          <w:szCs w:val="28"/>
          <w:lang w:eastAsia="en-US"/>
        </w:rPr>
        <w:t>Алюминиевая структура (конструкция из алюминиевых пластин</w:t>
      </w:r>
      <w:r w:rsidRPr="00332572">
        <w:rPr>
          <w:rFonts w:ascii="Times New Roman" w:hAnsi="Times New Roman" w:cs="Times New Roman"/>
          <w:b/>
          <w:bCs/>
          <w:sz w:val="28"/>
          <w:szCs w:val="28"/>
        </w:rPr>
        <w:t>)</w:t>
      </w:r>
    </w:p>
    <w:p w:rsidR="0077046D" w:rsidRPr="00332572" w:rsidRDefault="0077046D" w:rsidP="00332572">
      <w:pPr>
        <w:ind w:left="360"/>
        <w:rPr>
          <w:rFonts w:ascii="Times New Roman" w:hAnsi="Times New Roman" w:cs="Times New Roman"/>
          <w:sz w:val="28"/>
          <w:szCs w:val="28"/>
        </w:rPr>
      </w:pPr>
      <w:r w:rsidRPr="00332572">
        <w:rPr>
          <w:rFonts w:ascii="Times New Roman" w:hAnsi="Times New Roman" w:cs="Times New Roman"/>
          <w:sz w:val="28"/>
          <w:szCs w:val="28"/>
        </w:rPr>
        <w:t>Описание: Частично замкнутая конструкция из алюминия, которая сваривается с помощью TIG (141) (РАД).</w:t>
      </w:r>
    </w:p>
    <w:p w:rsidR="0077046D" w:rsidRPr="00332572" w:rsidRDefault="0077046D" w:rsidP="00332572">
      <w:pPr>
        <w:ind w:left="360"/>
        <w:rPr>
          <w:rFonts w:ascii="Times New Roman" w:hAnsi="Times New Roman" w:cs="Times New Roman"/>
          <w:sz w:val="28"/>
          <w:szCs w:val="28"/>
        </w:rPr>
      </w:pPr>
      <w:r>
        <w:rPr>
          <w:rFonts w:ascii="Times New Roman" w:hAnsi="Times New Roman" w:cs="Times New Roman"/>
          <w:sz w:val="28"/>
          <w:szCs w:val="28"/>
        </w:rPr>
        <w:t>• Время: приблизительно 2,5</w:t>
      </w:r>
      <w:r w:rsidRPr="00332572">
        <w:rPr>
          <w:rFonts w:ascii="Times New Roman" w:hAnsi="Times New Roman" w:cs="Times New Roman"/>
          <w:sz w:val="28"/>
          <w:szCs w:val="28"/>
        </w:rPr>
        <w:t xml:space="preserve"> часа.</w:t>
      </w:r>
    </w:p>
    <w:p w:rsidR="0077046D" w:rsidRPr="00332572" w:rsidRDefault="0077046D" w:rsidP="00332572">
      <w:pPr>
        <w:ind w:left="360"/>
        <w:rPr>
          <w:rFonts w:ascii="Times New Roman" w:hAnsi="Times New Roman" w:cs="Times New Roman"/>
          <w:sz w:val="28"/>
          <w:szCs w:val="28"/>
        </w:rPr>
      </w:pPr>
      <w:r w:rsidRPr="00332572">
        <w:rPr>
          <w:rFonts w:ascii="Times New Roman" w:hAnsi="Times New Roman" w:cs="Times New Roman"/>
          <w:sz w:val="28"/>
          <w:szCs w:val="28"/>
        </w:rPr>
        <w:t>Все швы выполняются в один проход с использованием присадочного металла.</w:t>
      </w:r>
    </w:p>
    <w:p w:rsidR="0077046D" w:rsidRDefault="0077046D" w:rsidP="00332572">
      <w:pPr>
        <w:ind w:left="360"/>
        <w:rPr>
          <w:rFonts w:ascii="Times New Roman" w:hAnsi="Times New Roman" w:cs="Times New Roman"/>
          <w:sz w:val="28"/>
          <w:szCs w:val="28"/>
        </w:rPr>
      </w:pPr>
      <w:r w:rsidRPr="00332572">
        <w:rPr>
          <w:rFonts w:ascii="Times New Roman" w:hAnsi="Times New Roman" w:cs="Times New Roman"/>
          <w:sz w:val="28"/>
          <w:szCs w:val="28"/>
        </w:rPr>
        <w:t>Данный испытательный модуль при необходимости распиливается на две половины для обеспечения оценки глубины проплавления и маркировки.</w:t>
      </w:r>
    </w:p>
    <w:p w:rsidR="0077046D" w:rsidRPr="00223E9A" w:rsidRDefault="0077046D" w:rsidP="002C20C1">
      <w:pPr>
        <w:ind w:left="360"/>
        <w:rPr>
          <w:rFonts w:ascii="Times New Roman" w:hAnsi="Times New Roman" w:cs="Times New Roman"/>
          <w:sz w:val="28"/>
          <w:szCs w:val="28"/>
        </w:rPr>
      </w:pPr>
      <w:r w:rsidRPr="00F233A2">
        <w:rPr>
          <w:rFonts w:ascii="Times New Roman" w:hAnsi="Times New Roman" w:cs="Times New Roman"/>
          <w:noProof/>
          <w:sz w:val="28"/>
          <w:szCs w:val="28"/>
        </w:rPr>
        <w:pict>
          <v:shape id="Рисунок 1" o:spid="_x0000_i1030" type="#_x0000_t75" style="width:473.25pt;height:327pt;visibility:visible">
            <v:imagedata r:id="rId13" o:title=""/>
          </v:shape>
        </w:pict>
      </w:r>
    </w:p>
    <w:p w:rsidR="0077046D" w:rsidRDefault="0077046D" w:rsidP="002C20C1">
      <w:pPr>
        <w:ind w:left="360"/>
        <w:rPr>
          <w:rFonts w:ascii="Times New Roman" w:hAnsi="Times New Roman" w:cs="Times New Roman"/>
          <w:sz w:val="28"/>
          <w:szCs w:val="28"/>
        </w:rPr>
      </w:pPr>
    </w:p>
    <w:p w:rsidR="0077046D" w:rsidRDefault="0077046D" w:rsidP="00332572">
      <w:pPr>
        <w:ind w:left="360"/>
        <w:jc w:val="right"/>
        <w:rPr>
          <w:rFonts w:ascii="Times New Roman" w:hAnsi="Times New Roman" w:cs="Times New Roman"/>
          <w:b/>
          <w:bCs/>
          <w:sz w:val="28"/>
          <w:szCs w:val="28"/>
        </w:rPr>
      </w:pPr>
    </w:p>
    <w:p w:rsidR="0077046D" w:rsidRDefault="0077046D" w:rsidP="00332572">
      <w:pPr>
        <w:ind w:left="360"/>
        <w:jc w:val="right"/>
        <w:rPr>
          <w:rFonts w:ascii="Times New Roman" w:hAnsi="Times New Roman" w:cs="Times New Roman"/>
          <w:b/>
          <w:bCs/>
          <w:sz w:val="28"/>
          <w:szCs w:val="28"/>
        </w:rPr>
      </w:pPr>
    </w:p>
    <w:p w:rsidR="0077046D" w:rsidRDefault="0077046D" w:rsidP="00332572">
      <w:pPr>
        <w:ind w:left="360"/>
        <w:jc w:val="right"/>
        <w:rPr>
          <w:rFonts w:ascii="Times New Roman" w:hAnsi="Times New Roman" w:cs="Times New Roman"/>
          <w:b/>
          <w:bCs/>
          <w:sz w:val="28"/>
          <w:szCs w:val="28"/>
        </w:rPr>
      </w:pPr>
    </w:p>
    <w:p w:rsidR="0077046D" w:rsidRDefault="0077046D" w:rsidP="00332572">
      <w:pPr>
        <w:ind w:left="360"/>
        <w:jc w:val="right"/>
        <w:rPr>
          <w:rFonts w:ascii="Times New Roman" w:hAnsi="Times New Roman" w:cs="Times New Roman"/>
          <w:b/>
          <w:bCs/>
          <w:sz w:val="28"/>
          <w:szCs w:val="28"/>
        </w:rPr>
      </w:pPr>
    </w:p>
    <w:p w:rsidR="0077046D" w:rsidRDefault="0077046D" w:rsidP="00332572">
      <w:pPr>
        <w:ind w:left="360"/>
        <w:jc w:val="right"/>
        <w:rPr>
          <w:rFonts w:ascii="Times New Roman" w:hAnsi="Times New Roman" w:cs="Times New Roman"/>
          <w:b/>
          <w:bCs/>
          <w:sz w:val="28"/>
          <w:szCs w:val="28"/>
        </w:rPr>
      </w:pPr>
    </w:p>
    <w:p w:rsidR="0077046D" w:rsidRDefault="0077046D" w:rsidP="00332572">
      <w:pPr>
        <w:ind w:left="360"/>
        <w:jc w:val="right"/>
        <w:rPr>
          <w:rFonts w:ascii="Times New Roman" w:hAnsi="Times New Roman" w:cs="Times New Roman"/>
          <w:sz w:val="28"/>
          <w:szCs w:val="28"/>
        </w:rPr>
      </w:pPr>
      <w:r w:rsidRPr="00332572">
        <w:rPr>
          <w:rFonts w:ascii="Times New Roman" w:hAnsi="Times New Roman" w:cs="Times New Roman"/>
          <w:b/>
          <w:bCs/>
          <w:sz w:val="28"/>
          <w:szCs w:val="28"/>
        </w:rPr>
        <w:t>Приложение № 4</w:t>
      </w:r>
    </w:p>
    <w:p w:rsidR="0077046D" w:rsidRDefault="0077046D" w:rsidP="00332572">
      <w:pPr>
        <w:ind w:left="360"/>
        <w:jc w:val="right"/>
        <w:rPr>
          <w:rFonts w:ascii="Times New Roman" w:hAnsi="Times New Roman" w:cs="Times New Roman"/>
          <w:sz w:val="28"/>
          <w:szCs w:val="28"/>
          <w:lang w:eastAsia="en-US"/>
        </w:rPr>
      </w:pPr>
      <w:r w:rsidRPr="00223E9A">
        <w:rPr>
          <w:rFonts w:ascii="Times New Roman" w:hAnsi="Times New Roman" w:cs="Times New Roman"/>
          <w:sz w:val="28"/>
          <w:szCs w:val="28"/>
        </w:rPr>
        <w:t xml:space="preserve"> (</w:t>
      </w:r>
      <w:r w:rsidRPr="00223E9A">
        <w:rPr>
          <w:rFonts w:ascii="Times New Roman" w:hAnsi="Times New Roman" w:cs="Times New Roman"/>
          <w:sz w:val="28"/>
          <w:szCs w:val="28"/>
          <w:lang w:eastAsia="en-US"/>
        </w:rPr>
        <w:t>Конструкция из средне или высоколегированной стали)</w:t>
      </w:r>
    </w:p>
    <w:p w:rsidR="0077046D" w:rsidRPr="00332572" w:rsidRDefault="0077046D" w:rsidP="00332572">
      <w:pPr>
        <w:ind w:left="360"/>
        <w:rPr>
          <w:rFonts w:ascii="Times New Roman" w:hAnsi="Times New Roman" w:cs="Times New Roman"/>
          <w:sz w:val="28"/>
          <w:szCs w:val="28"/>
        </w:rPr>
      </w:pPr>
      <w:r w:rsidRPr="00332572">
        <w:rPr>
          <w:rFonts w:ascii="Times New Roman" w:hAnsi="Times New Roman" w:cs="Times New Roman"/>
          <w:sz w:val="28"/>
          <w:szCs w:val="28"/>
        </w:rPr>
        <w:t>Описание: Частично замкнутая конструкция из нержавеющей стали, которая сваривается с помощью TIG (141) (РАД).</w:t>
      </w:r>
    </w:p>
    <w:p w:rsidR="0077046D" w:rsidRPr="00332572" w:rsidRDefault="0077046D" w:rsidP="00332572">
      <w:pPr>
        <w:ind w:left="360"/>
        <w:rPr>
          <w:rFonts w:ascii="Times New Roman" w:hAnsi="Times New Roman" w:cs="Times New Roman"/>
          <w:sz w:val="28"/>
          <w:szCs w:val="28"/>
        </w:rPr>
      </w:pPr>
      <w:r w:rsidRPr="00332572">
        <w:rPr>
          <w:rFonts w:ascii="Times New Roman" w:hAnsi="Times New Roman" w:cs="Times New Roman"/>
          <w:sz w:val="28"/>
          <w:szCs w:val="28"/>
        </w:rPr>
        <w:t xml:space="preserve">• Время: </w:t>
      </w:r>
      <w:r>
        <w:rPr>
          <w:rFonts w:ascii="Times New Roman" w:hAnsi="Times New Roman" w:cs="Times New Roman"/>
          <w:sz w:val="28"/>
          <w:szCs w:val="28"/>
        </w:rPr>
        <w:t>приблизительно 2</w:t>
      </w:r>
      <w:bookmarkStart w:id="4" w:name="_GoBack"/>
      <w:bookmarkEnd w:id="4"/>
      <w:r w:rsidRPr="00332572">
        <w:rPr>
          <w:rFonts w:ascii="Times New Roman" w:hAnsi="Times New Roman" w:cs="Times New Roman"/>
          <w:sz w:val="28"/>
          <w:szCs w:val="28"/>
        </w:rPr>
        <w:t xml:space="preserve"> часа.</w:t>
      </w:r>
    </w:p>
    <w:p w:rsidR="0077046D" w:rsidRPr="00332572" w:rsidRDefault="0077046D" w:rsidP="00332572">
      <w:pPr>
        <w:ind w:left="360"/>
        <w:rPr>
          <w:rFonts w:ascii="Times New Roman" w:hAnsi="Times New Roman" w:cs="Times New Roman"/>
          <w:sz w:val="28"/>
          <w:szCs w:val="28"/>
        </w:rPr>
      </w:pPr>
      <w:r w:rsidRPr="00332572">
        <w:rPr>
          <w:rFonts w:ascii="Times New Roman" w:hAnsi="Times New Roman" w:cs="Times New Roman"/>
          <w:sz w:val="28"/>
          <w:szCs w:val="28"/>
        </w:rPr>
        <w:t>Все корневые проходы стыковых и угловых соединений выполняются с защитой корня шва поддувом аргона.</w:t>
      </w:r>
    </w:p>
    <w:p w:rsidR="0077046D" w:rsidRPr="00332572" w:rsidRDefault="0077046D" w:rsidP="00332572">
      <w:pPr>
        <w:ind w:left="360"/>
        <w:rPr>
          <w:rFonts w:ascii="Times New Roman" w:hAnsi="Times New Roman" w:cs="Times New Roman"/>
          <w:sz w:val="28"/>
          <w:szCs w:val="28"/>
        </w:rPr>
      </w:pPr>
      <w:r w:rsidRPr="00332572">
        <w:rPr>
          <w:rFonts w:ascii="Times New Roman" w:hAnsi="Times New Roman" w:cs="Times New Roman"/>
          <w:sz w:val="28"/>
          <w:szCs w:val="28"/>
        </w:rPr>
        <w:t>Все швы выполняются в один проход с использованием присадочного металла.</w:t>
      </w:r>
    </w:p>
    <w:p w:rsidR="0077046D" w:rsidRPr="00223E9A" w:rsidRDefault="0077046D" w:rsidP="00332572">
      <w:pPr>
        <w:ind w:left="360"/>
        <w:rPr>
          <w:rFonts w:ascii="Times New Roman" w:hAnsi="Times New Roman" w:cs="Times New Roman"/>
          <w:sz w:val="28"/>
          <w:szCs w:val="28"/>
        </w:rPr>
      </w:pPr>
      <w:r w:rsidRPr="00332572">
        <w:rPr>
          <w:rFonts w:ascii="Times New Roman" w:hAnsi="Times New Roman" w:cs="Times New Roman"/>
          <w:sz w:val="28"/>
          <w:szCs w:val="28"/>
        </w:rPr>
        <w:t>Данный испытательный модуль при необходимости распиливается на две половины для обеспечения оценки глубины проплавления и маркировки.</w:t>
      </w:r>
    </w:p>
    <w:p w:rsidR="0077046D" w:rsidRPr="00223E9A" w:rsidRDefault="0077046D" w:rsidP="002C20C1">
      <w:pPr>
        <w:spacing w:after="0" w:line="240" w:lineRule="auto"/>
        <w:rPr>
          <w:rFonts w:ascii="Times New Roman" w:hAnsi="Times New Roman" w:cs="Times New Roman"/>
          <w:sz w:val="28"/>
          <w:szCs w:val="28"/>
        </w:rPr>
      </w:pPr>
    </w:p>
    <w:p w:rsidR="0077046D" w:rsidRPr="00223E9A" w:rsidRDefault="0077046D" w:rsidP="003F07DC">
      <w:pPr>
        <w:spacing w:after="0" w:line="360" w:lineRule="auto"/>
        <w:rPr>
          <w:rFonts w:ascii="Times New Roman" w:hAnsi="Times New Roman" w:cs="Times New Roman"/>
          <w:sz w:val="28"/>
          <w:szCs w:val="28"/>
        </w:rPr>
      </w:pPr>
      <w:r w:rsidRPr="00F233A2">
        <w:rPr>
          <w:rFonts w:ascii="Times New Roman" w:hAnsi="Times New Roman" w:cs="Times New Roman"/>
          <w:noProof/>
          <w:sz w:val="28"/>
          <w:szCs w:val="28"/>
        </w:rPr>
        <w:pict>
          <v:shape id="Рисунок 4" o:spid="_x0000_i1031" type="#_x0000_t75" style="width:499.5pt;height:387pt;visibility:visible">
            <v:imagedata r:id="rId14" o:title=""/>
          </v:shape>
        </w:pict>
      </w:r>
    </w:p>
    <w:p w:rsidR="0077046D" w:rsidRPr="00223E9A" w:rsidRDefault="0077046D" w:rsidP="003F07DC">
      <w:pPr>
        <w:spacing w:after="0" w:line="360" w:lineRule="auto"/>
        <w:rPr>
          <w:rFonts w:ascii="Times New Roman" w:hAnsi="Times New Roman" w:cs="Times New Roman"/>
          <w:sz w:val="28"/>
          <w:szCs w:val="28"/>
        </w:rPr>
      </w:pPr>
      <w:r w:rsidRPr="00F233A2">
        <w:rPr>
          <w:rFonts w:ascii="Times New Roman" w:hAnsi="Times New Roman" w:cs="Times New Roman"/>
          <w:noProof/>
          <w:sz w:val="28"/>
          <w:szCs w:val="28"/>
        </w:rPr>
        <w:pict>
          <v:shape id="Рисунок 5" o:spid="_x0000_i1032" type="#_x0000_t75" style="width:503.25pt;height:385.5pt;visibility:visible">
            <v:imagedata r:id="rId15" o:title=""/>
          </v:shape>
        </w:pict>
      </w:r>
    </w:p>
    <w:p w:rsidR="0077046D" w:rsidRPr="00223E9A" w:rsidRDefault="0077046D" w:rsidP="003F07DC">
      <w:pPr>
        <w:spacing w:after="0" w:line="360" w:lineRule="auto"/>
        <w:rPr>
          <w:rFonts w:ascii="Times New Roman" w:hAnsi="Times New Roman" w:cs="Times New Roman"/>
          <w:sz w:val="28"/>
          <w:szCs w:val="28"/>
        </w:rPr>
      </w:pPr>
    </w:p>
    <w:p w:rsidR="0077046D" w:rsidRPr="00223E9A" w:rsidRDefault="0077046D" w:rsidP="007C4015">
      <w:pPr>
        <w:spacing w:after="0" w:line="240" w:lineRule="auto"/>
        <w:rPr>
          <w:rFonts w:ascii="Times New Roman" w:hAnsi="Times New Roman" w:cs="Times New Roman"/>
          <w:sz w:val="28"/>
          <w:szCs w:val="28"/>
        </w:rPr>
      </w:pPr>
    </w:p>
    <w:sectPr w:rsidR="0077046D" w:rsidRPr="00223E9A" w:rsidSect="00EC210B">
      <w:headerReference w:type="default" r:id="rId16"/>
      <w:footerReference w:type="default" r:id="rId17"/>
      <w:pgSz w:w="11906" w:h="16838"/>
      <w:pgMar w:top="536" w:right="709" w:bottom="1134" w:left="1134" w:header="284" w:footer="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46D" w:rsidRDefault="0077046D">
      <w:r>
        <w:separator/>
      </w:r>
    </w:p>
  </w:endnote>
  <w:endnote w:type="continuationSeparator" w:id="1">
    <w:p w:rsidR="0077046D" w:rsidRDefault="00770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6D" w:rsidRDefault="0077046D">
    <w:pPr>
      <w:pStyle w:val="Footer"/>
      <w:rPr>
        <w:color w:val="000000"/>
        <w:sz w:val="24"/>
        <w:szCs w:val="24"/>
      </w:rPr>
    </w:pPr>
    <w:r>
      <w:rPr>
        <w:color w:val="000000"/>
        <w:sz w:val="24"/>
        <w:szCs w:val="24"/>
      </w:rPr>
      <w:t xml:space="preserve">Технический департамент </w:t>
    </w:r>
    <w:r>
      <w:rPr>
        <w:color w:val="000000"/>
        <w:sz w:val="24"/>
        <w:szCs w:val="24"/>
        <w:lang w:val="en-US"/>
      </w:rPr>
      <w:t>WSR</w:t>
    </w:r>
  </w:p>
  <w:p w:rsidR="0077046D" w:rsidRDefault="0077046D">
    <w:pPr>
      <w:pStyle w:val="Footer"/>
    </w:pPr>
    <w:r>
      <w:rPr>
        <w:noProof/>
      </w:rPr>
      <w:pict>
        <v:shapetype id="_x0000_t202" coordsize="21600,21600" o:spt="202" path="m,l,21600r21600,l21600,xe">
          <v:stroke joinstyle="miter"/>
          <v:path gradientshapeok="t" o:connecttype="rect"/>
        </v:shapetype>
        <v:shape id="Надпись 56" o:spid="_x0000_s2049" type="#_x0000_t202" style="position:absolute;margin-left:146.4pt;margin-top:785.2pt;width:118.8pt;height:30.65pt;z-index:251660288;visibility:visible;mso-position-horizontal:right;mso-position-horizontal-relative:margin;mso-position-vertical-relative:page" filled="f" stroked="f" strokeweight=".5pt">
          <v:path arrowok="t"/>
          <v:textbox style="mso-fit-shape-to-text:t">
            <w:txbxContent>
              <w:p w:rsidR="0077046D" w:rsidRPr="00F233A2" w:rsidRDefault="0077046D">
                <w:pPr>
                  <w:pStyle w:val="Footer"/>
                  <w:jc w:val="right"/>
                  <w:rPr>
                    <w:rFonts w:ascii="Cambria" w:hAnsi="Cambria" w:cs="Cambria"/>
                    <w:color w:val="000000"/>
                    <w:sz w:val="40"/>
                    <w:szCs w:val="40"/>
                  </w:rPr>
                </w:pPr>
                <w:r w:rsidRPr="00F233A2">
                  <w:rPr>
                    <w:rFonts w:ascii="Cambria" w:hAnsi="Cambria" w:cs="Cambria"/>
                    <w:color w:val="000000"/>
                    <w:sz w:val="40"/>
                    <w:szCs w:val="40"/>
                  </w:rPr>
                  <w:fldChar w:fldCharType="begin"/>
                </w:r>
                <w:r w:rsidRPr="00F233A2">
                  <w:rPr>
                    <w:rFonts w:ascii="Cambria" w:hAnsi="Cambria" w:cs="Cambria"/>
                    <w:color w:val="000000"/>
                    <w:sz w:val="40"/>
                    <w:szCs w:val="40"/>
                  </w:rPr>
                  <w:instrText>PAGE  \* Arabic  \* MERGEFORMAT</w:instrText>
                </w:r>
                <w:r w:rsidRPr="00F233A2">
                  <w:rPr>
                    <w:rFonts w:ascii="Cambria" w:hAnsi="Cambria" w:cs="Cambria"/>
                    <w:color w:val="000000"/>
                    <w:sz w:val="40"/>
                    <w:szCs w:val="40"/>
                  </w:rPr>
                  <w:fldChar w:fldCharType="separate"/>
                </w:r>
                <w:r>
                  <w:rPr>
                    <w:rFonts w:ascii="Cambria" w:hAnsi="Cambria" w:cs="Cambria"/>
                    <w:noProof/>
                    <w:color w:val="000000"/>
                    <w:sz w:val="40"/>
                    <w:szCs w:val="40"/>
                  </w:rPr>
                  <w:t>10</w:t>
                </w:r>
                <w:r w:rsidRPr="00F233A2">
                  <w:rPr>
                    <w:rFonts w:ascii="Cambria" w:hAnsi="Cambria" w:cs="Cambria"/>
                    <w:color w:val="000000"/>
                    <w:sz w:val="40"/>
                    <w:szCs w:val="40"/>
                  </w:rPr>
                  <w:fldChar w:fldCharType="end"/>
                </w:r>
              </w:p>
            </w:txbxContent>
          </v:textbox>
          <w10:wrap anchorx="margin" anchory="margin"/>
        </v:shape>
      </w:pict>
    </w:r>
    <w:r>
      <w:rPr>
        <w:noProof/>
      </w:rPr>
      <w:pict>
        <v:rect id="Прямоугольник 58" o:spid="_x0000_s2050" style="position:absolute;margin-left:0;margin-top:785.2pt;width:503.15pt;height:2.85pt;z-index:-251655168;visibility:visible;mso-wrap-distance-top:7.2pt;mso-wrap-distance-bottom:7.2pt;mso-position-horizontal:center;mso-position-horizontal-relative:margin;mso-position-vertical-relative:page;v-text-anchor:middle" fillcolor="#4f81bd" stroked="f" strokeweight="2pt">
          <v:path arrowok="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46D" w:rsidRDefault="0077046D">
      <w:r>
        <w:separator/>
      </w:r>
    </w:p>
  </w:footnote>
  <w:footnote w:type="continuationSeparator" w:id="1">
    <w:p w:rsidR="0077046D" w:rsidRDefault="00770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58" w:type="pct"/>
      <w:tblInd w:w="-113"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9748"/>
      <w:gridCol w:w="1282"/>
    </w:tblGrid>
    <w:tr w:rsidR="0077046D">
      <w:trPr>
        <w:trHeight w:val="490"/>
      </w:trPr>
      <w:tc>
        <w:tcPr>
          <w:tcW w:w="9747" w:type="dxa"/>
          <w:tcBorders>
            <w:bottom w:val="single" w:sz="18" w:space="0" w:color="808080"/>
          </w:tcBorders>
        </w:tcPr>
        <w:p w:rsidR="0077046D" w:rsidRDefault="0077046D" w:rsidP="00BA5866">
          <w:pPr>
            <w:pStyle w:val="Header"/>
            <w:jc w:val="right"/>
            <w:rPr>
              <w:rFonts w:ascii="Cambria" w:hAnsi="Cambria" w:cs="Cambria"/>
              <w:sz w:val="36"/>
              <w:szCs w:val="36"/>
            </w:rPr>
          </w:pPr>
        </w:p>
      </w:tc>
      <w:tc>
        <w:tcPr>
          <w:tcW w:w="1282" w:type="dxa"/>
          <w:tcBorders>
            <w:bottom w:val="single" w:sz="18" w:space="0" w:color="808080"/>
          </w:tcBorders>
        </w:tcPr>
        <w:p w:rsidR="0077046D" w:rsidRPr="00676937" w:rsidRDefault="0077046D" w:rsidP="009A4656">
          <w:pPr>
            <w:pStyle w:val="Header"/>
            <w:rPr>
              <w:rFonts w:ascii="Cambria" w:hAnsi="Cambria" w:cs="Cambria"/>
              <w:b/>
              <w:bCs/>
              <w:color w:val="4F81BD"/>
              <w:sz w:val="36"/>
              <w:szCs w:val="36"/>
            </w:rPr>
          </w:pPr>
        </w:p>
      </w:tc>
    </w:tr>
  </w:tbl>
  <w:p w:rsidR="0077046D" w:rsidRDefault="00770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6E1382"/>
    <w:multiLevelType w:val="hybridMultilevel"/>
    <w:tmpl w:val="21F4E94E"/>
    <w:lvl w:ilvl="0" w:tplc="42DEA3BC">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
    <w:nsid w:val="2B1922EF"/>
    <w:multiLevelType w:val="hybridMultilevel"/>
    <w:tmpl w:val="06DA2A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529150B"/>
    <w:multiLevelType w:val="hybridMultilevel"/>
    <w:tmpl w:val="136EC7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5C626DA"/>
    <w:multiLevelType w:val="hybridMultilevel"/>
    <w:tmpl w:val="DE4CC1A0"/>
    <w:lvl w:ilvl="0" w:tplc="83C46C3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5CB4544"/>
    <w:multiLevelType w:val="hybridMultilevel"/>
    <w:tmpl w:val="029EB1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6"/>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6BA"/>
    <w:rsid w:val="000428BB"/>
    <w:rsid w:val="00066DE8"/>
    <w:rsid w:val="00077BC8"/>
    <w:rsid w:val="000A78F8"/>
    <w:rsid w:val="000B53F4"/>
    <w:rsid w:val="000C2846"/>
    <w:rsid w:val="000F5F3F"/>
    <w:rsid w:val="001006C4"/>
    <w:rsid w:val="001129D1"/>
    <w:rsid w:val="001315F9"/>
    <w:rsid w:val="001505C6"/>
    <w:rsid w:val="001D2810"/>
    <w:rsid w:val="00204EA0"/>
    <w:rsid w:val="00211139"/>
    <w:rsid w:val="00211BFC"/>
    <w:rsid w:val="002176C5"/>
    <w:rsid w:val="00223E9A"/>
    <w:rsid w:val="0022405A"/>
    <w:rsid w:val="00240A7B"/>
    <w:rsid w:val="002548AC"/>
    <w:rsid w:val="002B0559"/>
    <w:rsid w:val="002C1E51"/>
    <w:rsid w:val="002C20C1"/>
    <w:rsid w:val="002D0BA4"/>
    <w:rsid w:val="00332572"/>
    <w:rsid w:val="00350BEF"/>
    <w:rsid w:val="00384F61"/>
    <w:rsid w:val="003B53B3"/>
    <w:rsid w:val="003D7F11"/>
    <w:rsid w:val="003E2FD4"/>
    <w:rsid w:val="003F07DC"/>
    <w:rsid w:val="003F1330"/>
    <w:rsid w:val="00425D35"/>
    <w:rsid w:val="00441ACD"/>
    <w:rsid w:val="00476D40"/>
    <w:rsid w:val="00487356"/>
    <w:rsid w:val="004A6FF9"/>
    <w:rsid w:val="004D07EA"/>
    <w:rsid w:val="004E0F04"/>
    <w:rsid w:val="004E38DC"/>
    <w:rsid w:val="005204AB"/>
    <w:rsid w:val="00523C41"/>
    <w:rsid w:val="00555E7E"/>
    <w:rsid w:val="00571A57"/>
    <w:rsid w:val="0057283F"/>
    <w:rsid w:val="0059403C"/>
    <w:rsid w:val="00600385"/>
    <w:rsid w:val="00601155"/>
    <w:rsid w:val="00601510"/>
    <w:rsid w:val="00631681"/>
    <w:rsid w:val="00637FB7"/>
    <w:rsid w:val="00662CD2"/>
    <w:rsid w:val="00674168"/>
    <w:rsid w:val="00676937"/>
    <w:rsid w:val="006932C0"/>
    <w:rsid w:val="006C5C44"/>
    <w:rsid w:val="006E1059"/>
    <w:rsid w:val="00721023"/>
    <w:rsid w:val="0075575E"/>
    <w:rsid w:val="007557F6"/>
    <w:rsid w:val="0077046D"/>
    <w:rsid w:val="00795B6C"/>
    <w:rsid w:val="007B7F02"/>
    <w:rsid w:val="007C2CE2"/>
    <w:rsid w:val="007C4015"/>
    <w:rsid w:val="007F7887"/>
    <w:rsid w:val="0081178A"/>
    <w:rsid w:val="00812DD7"/>
    <w:rsid w:val="00842292"/>
    <w:rsid w:val="00864F20"/>
    <w:rsid w:val="008A0283"/>
    <w:rsid w:val="008A611B"/>
    <w:rsid w:val="008B0B6E"/>
    <w:rsid w:val="008B738D"/>
    <w:rsid w:val="008C0984"/>
    <w:rsid w:val="008C09A5"/>
    <w:rsid w:val="008C49B9"/>
    <w:rsid w:val="008D5FC9"/>
    <w:rsid w:val="009033F7"/>
    <w:rsid w:val="00922F1C"/>
    <w:rsid w:val="009736EA"/>
    <w:rsid w:val="00982282"/>
    <w:rsid w:val="00990A68"/>
    <w:rsid w:val="00991922"/>
    <w:rsid w:val="009A4656"/>
    <w:rsid w:val="009D2126"/>
    <w:rsid w:val="009F008A"/>
    <w:rsid w:val="00A13F16"/>
    <w:rsid w:val="00A27B0E"/>
    <w:rsid w:val="00A406A7"/>
    <w:rsid w:val="00AA0D5E"/>
    <w:rsid w:val="00AD22C3"/>
    <w:rsid w:val="00B509A6"/>
    <w:rsid w:val="00B539EF"/>
    <w:rsid w:val="00B57C0B"/>
    <w:rsid w:val="00B62BF7"/>
    <w:rsid w:val="00B64E2F"/>
    <w:rsid w:val="00B73D81"/>
    <w:rsid w:val="00B75487"/>
    <w:rsid w:val="00B8031D"/>
    <w:rsid w:val="00B85482"/>
    <w:rsid w:val="00B961BC"/>
    <w:rsid w:val="00BA5866"/>
    <w:rsid w:val="00BB7B25"/>
    <w:rsid w:val="00BC0E0E"/>
    <w:rsid w:val="00BC3E44"/>
    <w:rsid w:val="00BD1AB8"/>
    <w:rsid w:val="00BF4D6B"/>
    <w:rsid w:val="00BF6513"/>
    <w:rsid w:val="00C0130D"/>
    <w:rsid w:val="00C270D6"/>
    <w:rsid w:val="00C31230"/>
    <w:rsid w:val="00C605B2"/>
    <w:rsid w:val="00C609DD"/>
    <w:rsid w:val="00C751E3"/>
    <w:rsid w:val="00C82188"/>
    <w:rsid w:val="00C90429"/>
    <w:rsid w:val="00CA34AB"/>
    <w:rsid w:val="00CB05CC"/>
    <w:rsid w:val="00CD4301"/>
    <w:rsid w:val="00CD4729"/>
    <w:rsid w:val="00CE3780"/>
    <w:rsid w:val="00CF24AF"/>
    <w:rsid w:val="00D04AA9"/>
    <w:rsid w:val="00D3040C"/>
    <w:rsid w:val="00D53FB0"/>
    <w:rsid w:val="00D804A7"/>
    <w:rsid w:val="00DA0EEF"/>
    <w:rsid w:val="00DA2533"/>
    <w:rsid w:val="00DD646F"/>
    <w:rsid w:val="00DF16BA"/>
    <w:rsid w:val="00E03A2B"/>
    <w:rsid w:val="00E05BA9"/>
    <w:rsid w:val="00E3231F"/>
    <w:rsid w:val="00E35D8A"/>
    <w:rsid w:val="00E52097"/>
    <w:rsid w:val="00E65D77"/>
    <w:rsid w:val="00E7691D"/>
    <w:rsid w:val="00E802D3"/>
    <w:rsid w:val="00E96FD1"/>
    <w:rsid w:val="00EA7486"/>
    <w:rsid w:val="00EC210B"/>
    <w:rsid w:val="00ED7929"/>
    <w:rsid w:val="00EF701D"/>
    <w:rsid w:val="00F07A9A"/>
    <w:rsid w:val="00F233A2"/>
    <w:rsid w:val="00F350D5"/>
    <w:rsid w:val="00F674C3"/>
    <w:rsid w:val="00FE76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BA"/>
    <w:pPr>
      <w:spacing w:after="200" w:line="276" w:lineRule="auto"/>
    </w:pPr>
    <w:rPr>
      <w:rFonts w:ascii="Calibri" w:hAnsi="Calibri" w:cs="Calibri"/>
    </w:rPr>
  </w:style>
  <w:style w:type="paragraph" w:styleId="Heading2">
    <w:name w:val="heading 2"/>
    <w:basedOn w:val="Normal"/>
    <w:next w:val="Normal"/>
    <w:link w:val="Heading2Char"/>
    <w:uiPriority w:val="99"/>
    <w:qFormat/>
    <w:rsid w:val="00BF6513"/>
    <w:pPr>
      <w:keepNext/>
      <w:spacing w:before="240" w:after="120" w:line="240" w:lineRule="auto"/>
      <w:outlineLvl w:val="1"/>
    </w:pPr>
    <w:rPr>
      <w:rFonts w:ascii="Arial" w:hAnsi="Arial" w:cs="Arial"/>
      <w:b/>
      <w:bCs/>
      <w:i/>
      <w:iCs/>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6513"/>
    <w:rPr>
      <w:rFonts w:ascii="Arial" w:hAnsi="Arial" w:cs="Arial"/>
      <w:b/>
      <w:bCs/>
      <w:i/>
      <w:iCs/>
      <w:sz w:val="24"/>
      <w:szCs w:val="24"/>
      <w:lang w:val="en-GB" w:eastAsia="en-US"/>
    </w:rPr>
  </w:style>
  <w:style w:type="paragraph" w:customStyle="1" w:styleId="a">
    <w:name w:val="Базовый"/>
    <w:uiPriority w:val="99"/>
    <w:rsid w:val="00DF16BA"/>
    <w:pPr>
      <w:widowControl w:val="0"/>
      <w:suppressAutoHyphens/>
      <w:spacing w:after="200" w:line="276" w:lineRule="auto"/>
    </w:pPr>
    <w:rPr>
      <w:rFonts w:ascii="Liberation Serif" w:eastAsia="Liberation Serif" w:cs="Liberation Serif"/>
      <w:sz w:val="24"/>
      <w:szCs w:val="24"/>
      <w:lang w:eastAsia="zh-CN"/>
    </w:rPr>
  </w:style>
  <w:style w:type="paragraph" w:styleId="NormalWeb">
    <w:name w:val="Normal (Web)"/>
    <w:basedOn w:val="Normal"/>
    <w:uiPriority w:val="99"/>
    <w:rsid w:val="00DF16BA"/>
    <w:pPr>
      <w:spacing w:before="100" w:beforeAutospacing="1" w:after="100" w:afterAutospacing="1" w:line="240" w:lineRule="auto"/>
    </w:pPr>
    <w:rPr>
      <w:rFonts w:cs="Times New Roman"/>
      <w:sz w:val="24"/>
      <w:szCs w:val="24"/>
    </w:rPr>
  </w:style>
  <w:style w:type="character" w:customStyle="1" w:styleId="apple-converted-space">
    <w:name w:val="apple-converted-space"/>
    <w:uiPriority w:val="99"/>
    <w:rsid w:val="00DF16BA"/>
  </w:style>
  <w:style w:type="paragraph" w:styleId="ListParagraph">
    <w:name w:val="List Paragraph"/>
    <w:basedOn w:val="Normal"/>
    <w:uiPriority w:val="99"/>
    <w:qFormat/>
    <w:rsid w:val="00441ACD"/>
    <w:pPr>
      <w:ind w:left="720"/>
    </w:pPr>
    <w:rPr>
      <w:lang w:eastAsia="en-US"/>
    </w:rPr>
  </w:style>
  <w:style w:type="paragraph" w:styleId="BalloonText">
    <w:name w:val="Balloon Text"/>
    <w:basedOn w:val="Normal"/>
    <w:link w:val="BalloonTextChar"/>
    <w:uiPriority w:val="99"/>
    <w:semiHidden/>
    <w:rsid w:val="0057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71A57"/>
    <w:rPr>
      <w:rFonts w:ascii="Tahoma" w:hAnsi="Tahoma" w:cs="Tahoma"/>
      <w:sz w:val="16"/>
      <w:szCs w:val="16"/>
    </w:rPr>
  </w:style>
  <w:style w:type="paragraph" w:styleId="Header">
    <w:name w:val="header"/>
    <w:basedOn w:val="Normal"/>
    <w:link w:val="HeaderChar"/>
    <w:uiPriority w:val="99"/>
    <w:rsid w:val="0067693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76937"/>
    <w:rPr>
      <w:rFonts w:ascii="Calibri" w:hAnsi="Calibri" w:cs="Calibri"/>
      <w:sz w:val="22"/>
      <w:szCs w:val="22"/>
    </w:rPr>
  </w:style>
  <w:style w:type="paragraph" w:styleId="Footer">
    <w:name w:val="footer"/>
    <w:basedOn w:val="Normal"/>
    <w:link w:val="FooterChar"/>
    <w:uiPriority w:val="99"/>
    <w:rsid w:val="0067693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76937"/>
    <w:rPr>
      <w:rFonts w:ascii="Calibri" w:hAnsi="Calibri" w:cs="Calibri"/>
      <w:sz w:val="22"/>
      <w:szCs w:val="22"/>
    </w:rPr>
  </w:style>
  <w:style w:type="paragraph" w:customStyle="1" w:styleId="AB630D60F59F403CB531B268FE76FA17">
    <w:name w:val="AB630D60F59F403CB531B268FE76FA17"/>
    <w:uiPriority w:val="99"/>
    <w:rsid w:val="00676937"/>
    <w:pPr>
      <w:spacing w:after="200" w:line="276" w:lineRule="auto"/>
    </w:pPr>
    <w:rPr>
      <w:rFonts w:ascii="Calibri" w:hAnsi="Calibri" w:cs="Calibri"/>
    </w:rPr>
  </w:style>
  <w:style w:type="character" w:customStyle="1" w:styleId="a0">
    <w:name w:val="Основной текст_"/>
    <w:basedOn w:val="DefaultParagraphFont"/>
    <w:link w:val="4"/>
    <w:uiPriority w:val="99"/>
    <w:locked/>
    <w:rsid w:val="00BF6513"/>
    <w:rPr>
      <w:rFonts w:ascii="Calibri" w:eastAsia="Times New Roman" w:hAnsi="Calibri" w:cs="Calibri"/>
      <w:spacing w:val="2"/>
      <w:shd w:val="clear" w:color="auto" w:fill="FFFFFF"/>
    </w:rPr>
  </w:style>
  <w:style w:type="character" w:customStyle="1" w:styleId="1">
    <w:name w:val="Основной текст1"/>
    <w:basedOn w:val="a0"/>
    <w:uiPriority w:val="99"/>
    <w:rsid w:val="00BF6513"/>
    <w:rPr>
      <w:color w:val="000000"/>
      <w:w w:val="100"/>
      <w:position w:val="0"/>
      <w:lang w:val="ru-RU"/>
    </w:rPr>
  </w:style>
  <w:style w:type="paragraph" w:customStyle="1" w:styleId="4">
    <w:name w:val="Основной текст4"/>
    <w:basedOn w:val="Normal"/>
    <w:link w:val="a0"/>
    <w:uiPriority w:val="99"/>
    <w:rsid w:val="00BF6513"/>
    <w:pPr>
      <w:widowControl w:val="0"/>
      <w:shd w:val="clear" w:color="auto" w:fill="FFFFFF"/>
      <w:spacing w:before="420" w:after="240" w:line="298" w:lineRule="exact"/>
      <w:ind w:hanging="360"/>
      <w:jc w:val="both"/>
    </w:pPr>
    <w:rPr>
      <w:spacing w:val="2"/>
      <w:sz w:val="20"/>
      <w:szCs w:val="20"/>
    </w:rPr>
  </w:style>
  <w:style w:type="table" w:styleId="TableGrid">
    <w:name w:val="Table Grid"/>
    <w:basedOn w:val="TableNormal"/>
    <w:uiPriority w:val="99"/>
    <w:rsid w:val="00BF6513"/>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Normal"/>
    <w:link w:val="Docsubtitle2Char"/>
    <w:uiPriority w:val="99"/>
    <w:rsid w:val="002C20C1"/>
    <w:pPr>
      <w:spacing w:after="0" w:line="240" w:lineRule="auto"/>
    </w:pPr>
    <w:rPr>
      <w:rFonts w:ascii="Arial" w:hAnsi="Arial" w:cs="Arial"/>
      <w:sz w:val="28"/>
      <w:szCs w:val="28"/>
      <w:lang w:val="en-GB" w:eastAsia="en-US"/>
    </w:rPr>
  </w:style>
  <w:style w:type="character" w:customStyle="1" w:styleId="Docsubtitle2Char">
    <w:name w:val="Doc subtitle2 Char"/>
    <w:basedOn w:val="DefaultParagraphFont"/>
    <w:link w:val="Docsubtitle2"/>
    <w:uiPriority w:val="99"/>
    <w:locked/>
    <w:rsid w:val="002C20C1"/>
    <w:rPr>
      <w:rFonts w:ascii="Arial" w:eastAsia="Times New Roman" w:hAnsi="Arial" w:cs="Arial"/>
      <w:sz w:val="28"/>
      <w:szCs w:val="28"/>
      <w:lang w:val="en-GB" w:eastAsia="en-US"/>
    </w:rPr>
  </w:style>
  <w:style w:type="paragraph" w:customStyle="1" w:styleId="Doctitle">
    <w:name w:val="Doc title"/>
    <w:basedOn w:val="Normal"/>
    <w:uiPriority w:val="99"/>
    <w:rsid w:val="002C20C1"/>
    <w:pPr>
      <w:spacing w:after="0" w:line="240" w:lineRule="auto"/>
    </w:pPr>
    <w:rPr>
      <w:rFonts w:ascii="Arial" w:hAnsi="Arial" w:cs="Arial"/>
      <w:b/>
      <w:bCs/>
      <w:sz w:val="40"/>
      <w:szCs w:val="40"/>
      <w:lang w:val="en-GB" w:eastAsia="en-US"/>
    </w:rPr>
  </w:style>
  <w:style w:type="character" w:customStyle="1" w:styleId="PlainTextChar">
    <w:name w:val="Plain Text Char"/>
    <w:link w:val="PlainText"/>
    <w:uiPriority w:val="99"/>
    <w:locked/>
    <w:rsid w:val="007F7887"/>
    <w:rPr>
      <w:rFonts w:ascii="Consolas" w:hAnsi="Consolas" w:cs="Consolas"/>
      <w:sz w:val="21"/>
      <w:szCs w:val="21"/>
    </w:rPr>
  </w:style>
  <w:style w:type="paragraph" w:styleId="PlainText">
    <w:name w:val="Plain Text"/>
    <w:basedOn w:val="Normal"/>
    <w:link w:val="PlainTextChar"/>
    <w:uiPriority w:val="99"/>
    <w:rsid w:val="007F7887"/>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482BD0"/>
    <w:rPr>
      <w:rFonts w:ascii="Courier New" w:hAnsi="Courier New" w:cs="Courier New"/>
      <w:sz w:val="20"/>
      <w:szCs w:val="20"/>
    </w:rPr>
  </w:style>
  <w:style w:type="character" w:customStyle="1" w:styleId="10">
    <w:name w:val="Текст Знак1"/>
    <w:basedOn w:val="DefaultParagraphFont"/>
    <w:uiPriority w:val="99"/>
    <w:rsid w:val="007F7887"/>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81290234">
      <w:marLeft w:val="0"/>
      <w:marRight w:val="0"/>
      <w:marTop w:val="0"/>
      <w:marBottom w:val="0"/>
      <w:divBdr>
        <w:top w:val="none" w:sz="0" w:space="0" w:color="auto"/>
        <w:left w:val="none" w:sz="0" w:space="0" w:color="auto"/>
        <w:bottom w:val="none" w:sz="0" w:space="0" w:color="auto"/>
        <w:right w:val="none" w:sz="0" w:space="0" w:color="auto"/>
      </w:divBdr>
      <w:divsChild>
        <w:div w:id="181290261">
          <w:marLeft w:val="0"/>
          <w:marRight w:val="0"/>
          <w:marTop w:val="0"/>
          <w:marBottom w:val="0"/>
          <w:divBdr>
            <w:top w:val="none" w:sz="0" w:space="0" w:color="auto"/>
            <w:left w:val="none" w:sz="0" w:space="0" w:color="auto"/>
            <w:bottom w:val="none" w:sz="0" w:space="0" w:color="auto"/>
            <w:right w:val="none" w:sz="0" w:space="0" w:color="auto"/>
          </w:divBdr>
          <w:divsChild>
            <w:div w:id="181290260">
              <w:marLeft w:val="0"/>
              <w:marRight w:val="0"/>
              <w:marTop w:val="0"/>
              <w:marBottom w:val="0"/>
              <w:divBdr>
                <w:top w:val="none" w:sz="0" w:space="0" w:color="auto"/>
                <w:left w:val="none" w:sz="0" w:space="0" w:color="auto"/>
                <w:bottom w:val="none" w:sz="0" w:space="0" w:color="auto"/>
                <w:right w:val="none" w:sz="0" w:space="0" w:color="auto"/>
              </w:divBdr>
              <w:divsChild>
                <w:div w:id="181290245">
                  <w:marLeft w:val="0"/>
                  <w:marRight w:val="0"/>
                  <w:marTop w:val="0"/>
                  <w:marBottom w:val="0"/>
                  <w:divBdr>
                    <w:top w:val="none" w:sz="0" w:space="0" w:color="auto"/>
                    <w:left w:val="none" w:sz="0" w:space="0" w:color="auto"/>
                    <w:bottom w:val="none" w:sz="0" w:space="0" w:color="auto"/>
                    <w:right w:val="none" w:sz="0" w:space="0" w:color="auto"/>
                  </w:divBdr>
                  <w:divsChild>
                    <w:div w:id="181290225">
                      <w:marLeft w:val="0"/>
                      <w:marRight w:val="0"/>
                      <w:marTop w:val="0"/>
                      <w:marBottom w:val="0"/>
                      <w:divBdr>
                        <w:top w:val="none" w:sz="0" w:space="0" w:color="auto"/>
                        <w:left w:val="none" w:sz="0" w:space="0" w:color="auto"/>
                        <w:bottom w:val="none" w:sz="0" w:space="0" w:color="auto"/>
                        <w:right w:val="none" w:sz="0" w:space="0" w:color="auto"/>
                      </w:divBdr>
                      <w:divsChild>
                        <w:div w:id="181290248">
                          <w:marLeft w:val="0"/>
                          <w:marRight w:val="0"/>
                          <w:marTop w:val="0"/>
                          <w:marBottom w:val="0"/>
                          <w:divBdr>
                            <w:top w:val="none" w:sz="0" w:space="0" w:color="auto"/>
                            <w:left w:val="none" w:sz="0" w:space="0" w:color="auto"/>
                            <w:bottom w:val="none" w:sz="0" w:space="0" w:color="auto"/>
                            <w:right w:val="none" w:sz="0" w:space="0" w:color="auto"/>
                          </w:divBdr>
                          <w:divsChild>
                            <w:div w:id="181290233">
                              <w:marLeft w:val="0"/>
                              <w:marRight w:val="0"/>
                              <w:marTop w:val="0"/>
                              <w:marBottom w:val="0"/>
                              <w:divBdr>
                                <w:top w:val="none" w:sz="0" w:space="0" w:color="auto"/>
                                <w:left w:val="none" w:sz="0" w:space="0" w:color="auto"/>
                                <w:bottom w:val="none" w:sz="0" w:space="0" w:color="auto"/>
                                <w:right w:val="none" w:sz="0" w:space="0" w:color="auto"/>
                              </w:divBdr>
                              <w:divsChild>
                                <w:div w:id="181290258">
                                  <w:marLeft w:val="0"/>
                                  <w:marRight w:val="0"/>
                                  <w:marTop w:val="0"/>
                                  <w:marBottom w:val="0"/>
                                  <w:divBdr>
                                    <w:top w:val="none" w:sz="0" w:space="0" w:color="auto"/>
                                    <w:left w:val="none" w:sz="0" w:space="0" w:color="auto"/>
                                    <w:bottom w:val="none" w:sz="0" w:space="0" w:color="auto"/>
                                    <w:right w:val="none" w:sz="0" w:space="0" w:color="auto"/>
                                  </w:divBdr>
                                  <w:divsChild>
                                    <w:div w:id="181290231">
                                      <w:marLeft w:val="0"/>
                                      <w:marRight w:val="0"/>
                                      <w:marTop w:val="0"/>
                                      <w:marBottom w:val="0"/>
                                      <w:divBdr>
                                        <w:top w:val="none" w:sz="0" w:space="0" w:color="auto"/>
                                        <w:left w:val="none" w:sz="0" w:space="0" w:color="auto"/>
                                        <w:bottom w:val="none" w:sz="0" w:space="0" w:color="auto"/>
                                        <w:right w:val="none" w:sz="0" w:space="0" w:color="auto"/>
                                      </w:divBdr>
                                      <w:divsChild>
                                        <w:div w:id="181290252">
                                          <w:marLeft w:val="0"/>
                                          <w:marRight w:val="0"/>
                                          <w:marTop w:val="0"/>
                                          <w:marBottom w:val="0"/>
                                          <w:divBdr>
                                            <w:top w:val="none" w:sz="0" w:space="0" w:color="auto"/>
                                            <w:left w:val="none" w:sz="0" w:space="0" w:color="auto"/>
                                            <w:bottom w:val="none" w:sz="0" w:space="0" w:color="auto"/>
                                            <w:right w:val="none" w:sz="0" w:space="0" w:color="auto"/>
                                          </w:divBdr>
                                          <w:divsChild>
                                            <w:div w:id="181290229">
                                              <w:marLeft w:val="0"/>
                                              <w:marRight w:val="0"/>
                                              <w:marTop w:val="0"/>
                                              <w:marBottom w:val="0"/>
                                              <w:divBdr>
                                                <w:top w:val="none" w:sz="0" w:space="0" w:color="auto"/>
                                                <w:left w:val="none" w:sz="0" w:space="0" w:color="auto"/>
                                                <w:bottom w:val="none" w:sz="0" w:space="0" w:color="auto"/>
                                                <w:right w:val="none" w:sz="0" w:space="0" w:color="auto"/>
                                              </w:divBdr>
                                              <w:divsChild>
                                                <w:div w:id="181290263">
                                                  <w:marLeft w:val="0"/>
                                                  <w:marRight w:val="0"/>
                                                  <w:marTop w:val="0"/>
                                                  <w:marBottom w:val="0"/>
                                                  <w:divBdr>
                                                    <w:top w:val="none" w:sz="0" w:space="0" w:color="auto"/>
                                                    <w:left w:val="none" w:sz="0" w:space="0" w:color="auto"/>
                                                    <w:bottom w:val="none" w:sz="0" w:space="0" w:color="auto"/>
                                                    <w:right w:val="none" w:sz="0" w:space="0" w:color="auto"/>
                                                  </w:divBdr>
                                                  <w:divsChild>
                                                    <w:div w:id="181290257">
                                                      <w:marLeft w:val="0"/>
                                                      <w:marRight w:val="0"/>
                                                      <w:marTop w:val="0"/>
                                                      <w:marBottom w:val="0"/>
                                                      <w:divBdr>
                                                        <w:top w:val="none" w:sz="0" w:space="0" w:color="auto"/>
                                                        <w:left w:val="none" w:sz="0" w:space="0" w:color="auto"/>
                                                        <w:bottom w:val="none" w:sz="0" w:space="0" w:color="auto"/>
                                                        <w:right w:val="none" w:sz="0" w:space="0" w:color="auto"/>
                                                      </w:divBdr>
                                                      <w:divsChild>
                                                        <w:div w:id="181290224">
                                                          <w:marLeft w:val="0"/>
                                                          <w:marRight w:val="0"/>
                                                          <w:marTop w:val="0"/>
                                                          <w:marBottom w:val="0"/>
                                                          <w:divBdr>
                                                            <w:top w:val="none" w:sz="0" w:space="0" w:color="auto"/>
                                                            <w:left w:val="none" w:sz="0" w:space="0" w:color="auto"/>
                                                            <w:bottom w:val="none" w:sz="0" w:space="0" w:color="auto"/>
                                                            <w:right w:val="none" w:sz="0" w:space="0" w:color="auto"/>
                                                          </w:divBdr>
                                                          <w:divsChild>
                                                            <w:div w:id="1812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90235">
      <w:marLeft w:val="0"/>
      <w:marRight w:val="0"/>
      <w:marTop w:val="0"/>
      <w:marBottom w:val="0"/>
      <w:divBdr>
        <w:top w:val="none" w:sz="0" w:space="0" w:color="auto"/>
        <w:left w:val="none" w:sz="0" w:space="0" w:color="auto"/>
        <w:bottom w:val="none" w:sz="0" w:space="0" w:color="auto"/>
        <w:right w:val="none" w:sz="0" w:space="0" w:color="auto"/>
      </w:divBdr>
      <w:divsChild>
        <w:div w:id="181290254">
          <w:marLeft w:val="0"/>
          <w:marRight w:val="0"/>
          <w:marTop w:val="0"/>
          <w:marBottom w:val="0"/>
          <w:divBdr>
            <w:top w:val="none" w:sz="0" w:space="0" w:color="auto"/>
            <w:left w:val="none" w:sz="0" w:space="0" w:color="auto"/>
            <w:bottom w:val="none" w:sz="0" w:space="0" w:color="auto"/>
            <w:right w:val="none" w:sz="0" w:space="0" w:color="auto"/>
          </w:divBdr>
          <w:divsChild>
            <w:div w:id="181290251">
              <w:marLeft w:val="0"/>
              <w:marRight w:val="0"/>
              <w:marTop w:val="0"/>
              <w:marBottom w:val="0"/>
              <w:divBdr>
                <w:top w:val="none" w:sz="0" w:space="0" w:color="auto"/>
                <w:left w:val="none" w:sz="0" w:space="0" w:color="auto"/>
                <w:bottom w:val="none" w:sz="0" w:space="0" w:color="auto"/>
                <w:right w:val="none" w:sz="0" w:space="0" w:color="auto"/>
              </w:divBdr>
              <w:divsChild>
                <w:div w:id="181290246">
                  <w:marLeft w:val="0"/>
                  <w:marRight w:val="0"/>
                  <w:marTop w:val="0"/>
                  <w:marBottom w:val="0"/>
                  <w:divBdr>
                    <w:top w:val="none" w:sz="0" w:space="0" w:color="auto"/>
                    <w:left w:val="none" w:sz="0" w:space="0" w:color="auto"/>
                    <w:bottom w:val="none" w:sz="0" w:space="0" w:color="auto"/>
                    <w:right w:val="none" w:sz="0" w:space="0" w:color="auto"/>
                  </w:divBdr>
                  <w:divsChild>
                    <w:div w:id="181290230">
                      <w:marLeft w:val="0"/>
                      <w:marRight w:val="0"/>
                      <w:marTop w:val="0"/>
                      <w:marBottom w:val="0"/>
                      <w:divBdr>
                        <w:top w:val="none" w:sz="0" w:space="0" w:color="auto"/>
                        <w:left w:val="none" w:sz="0" w:space="0" w:color="auto"/>
                        <w:bottom w:val="none" w:sz="0" w:space="0" w:color="auto"/>
                        <w:right w:val="none" w:sz="0" w:space="0" w:color="auto"/>
                      </w:divBdr>
                      <w:divsChild>
                        <w:div w:id="181290222">
                          <w:marLeft w:val="0"/>
                          <w:marRight w:val="0"/>
                          <w:marTop w:val="0"/>
                          <w:marBottom w:val="0"/>
                          <w:divBdr>
                            <w:top w:val="none" w:sz="0" w:space="0" w:color="auto"/>
                            <w:left w:val="none" w:sz="0" w:space="0" w:color="auto"/>
                            <w:bottom w:val="none" w:sz="0" w:space="0" w:color="auto"/>
                            <w:right w:val="none" w:sz="0" w:space="0" w:color="auto"/>
                          </w:divBdr>
                          <w:divsChild>
                            <w:div w:id="181290243">
                              <w:marLeft w:val="0"/>
                              <w:marRight w:val="0"/>
                              <w:marTop w:val="0"/>
                              <w:marBottom w:val="0"/>
                              <w:divBdr>
                                <w:top w:val="none" w:sz="0" w:space="0" w:color="auto"/>
                                <w:left w:val="none" w:sz="0" w:space="0" w:color="auto"/>
                                <w:bottom w:val="none" w:sz="0" w:space="0" w:color="auto"/>
                                <w:right w:val="none" w:sz="0" w:space="0" w:color="auto"/>
                              </w:divBdr>
                              <w:divsChild>
                                <w:div w:id="181290232">
                                  <w:marLeft w:val="0"/>
                                  <w:marRight w:val="0"/>
                                  <w:marTop w:val="0"/>
                                  <w:marBottom w:val="0"/>
                                  <w:divBdr>
                                    <w:top w:val="none" w:sz="0" w:space="0" w:color="auto"/>
                                    <w:left w:val="none" w:sz="0" w:space="0" w:color="auto"/>
                                    <w:bottom w:val="none" w:sz="0" w:space="0" w:color="auto"/>
                                    <w:right w:val="none" w:sz="0" w:space="0" w:color="auto"/>
                                  </w:divBdr>
                                  <w:divsChild>
                                    <w:div w:id="181290241">
                                      <w:marLeft w:val="0"/>
                                      <w:marRight w:val="0"/>
                                      <w:marTop w:val="0"/>
                                      <w:marBottom w:val="0"/>
                                      <w:divBdr>
                                        <w:top w:val="none" w:sz="0" w:space="0" w:color="auto"/>
                                        <w:left w:val="none" w:sz="0" w:space="0" w:color="auto"/>
                                        <w:bottom w:val="none" w:sz="0" w:space="0" w:color="auto"/>
                                        <w:right w:val="none" w:sz="0" w:space="0" w:color="auto"/>
                                      </w:divBdr>
                                      <w:divsChild>
                                        <w:div w:id="181290265">
                                          <w:marLeft w:val="0"/>
                                          <w:marRight w:val="0"/>
                                          <w:marTop w:val="0"/>
                                          <w:marBottom w:val="0"/>
                                          <w:divBdr>
                                            <w:top w:val="none" w:sz="0" w:space="0" w:color="auto"/>
                                            <w:left w:val="none" w:sz="0" w:space="0" w:color="auto"/>
                                            <w:bottom w:val="none" w:sz="0" w:space="0" w:color="auto"/>
                                            <w:right w:val="none" w:sz="0" w:space="0" w:color="auto"/>
                                          </w:divBdr>
                                          <w:divsChild>
                                            <w:div w:id="181290240">
                                              <w:marLeft w:val="0"/>
                                              <w:marRight w:val="0"/>
                                              <w:marTop w:val="0"/>
                                              <w:marBottom w:val="0"/>
                                              <w:divBdr>
                                                <w:top w:val="none" w:sz="0" w:space="0" w:color="auto"/>
                                                <w:left w:val="none" w:sz="0" w:space="0" w:color="auto"/>
                                                <w:bottom w:val="none" w:sz="0" w:space="0" w:color="auto"/>
                                                <w:right w:val="none" w:sz="0" w:space="0" w:color="auto"/>
                                              </w:divBdr>
                                              <w:divsChild>
                                                <w:div w:id="181290250">
                                                  <w:marLeft w:val="0"/>
                                                  <w:marRight w:val="0"/>
                                                  <w:marTop w:val="0"/>
                                                  <w:marBottom w:val="0"/>
                                                  <w:divBdr>
                                                    <w:top w:val="none" w:sz="0" w:space="0" w:color="auto"/>
                                                    <w:left w:val="none" w:sz="0" w:space="0" w:color="auto"/>
                                                    <w:bottom w:val="none" w:sz="0" w:space="0" w:color="auto"/>
                                                    <w:right w:val="none" w:sz="0" w:space="0" w:color="auto"/>
                                                  </w:divBdr>
                                                  <w:divsChild>
                                                    <w:div w:id="181290239">
                                                      <w:marLeft w:val="0"/>
                                                      <w:marRight w:val="0"/>
                                                      <w:marTop w:val="0"/>
                                                      <w:marBottom w:val="0"/>
                                                      <w:divBdr>
                                                        <w:top w:val="none" w:sz="0" w:space="0" w:color="auto"/>
                                                        <w:left w:val="none" w:sz="0" w:space="0" w:color="auto"/>
                                                        <w:bottom w:val="none" w:sz="0" w:space="0" w:color="auto"/>
                                                        <w:right w:val="none" w:sz="0" w:space="0" w:color="auto"/>
                                                      </w:divBdr>
                                                      <w:divsChild>
                                                        <w:div w:id="181290255">
                                                          <w:marLeft w:val="0"/>
                                                          <w:marRight w:val="0"/>
                                                          <w:marTop w:val="0"/>
                                                          <w:marBottom w:val="0"/>
                                                          <w:divBdr>
                                                            <w:top w:val="none" w:sz="0" w:space="0" w:color="auto"/>
                                                            <w:left w:val="none" w:sz="0" w:space="0" w:color="auto"/>
                                                            <w:bottom w:val="none" w:sz="0" w:space="0" w:color="auto"/>
                                                            <w:right w:val="none" w:sz="0" w:space="0" w:color="auto"/>
                                                          </w:divBdr>
                                                          <w:divsChild>
                                                            <w:div w:id="1812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90247">
      <w:marLeft w:val="0"/>
      <w:marRight w:val="0"/>
      <w:marTop w:val="0"/>
      <w:marBottom w:val="0"/>
      <w:divBdr>
        <w:top w:val="none" w:sz="0" w:space="0" w:color="auto"/>
        <w:left w:val="none" w:sz="0" w:space="0" w:color="auto"/>
        <w:bottom w:val="none" w:sz="0" w:space="0" w:color="auto"/>
        <w:right w:val="none" w:sz="0" w:space="0" w:color="auto"/>
      </w:divBdr>
      <w:divsChild>
        <w:div w:id="181290256">
          <w:marLeft w:val="0"/>
          <w:marRight w:val="0"/>
          <w:marTop w:val="0"/>
          <w:marBottom w:val="0"/>
          <w:divBdr>
            <w:top w:val="none" w:sz="0" w:space="0" w:color="auto"/>
            <w:left w:val="none" w:sz="0" w:space="0" w:color="auto"/>
            <w:bottom w:val="none" w:sz="0" w:space="0" w:color="auto"/>
            <w:right w:val="none" w:sz="0" w:space="0" w:color="auto"/>
          </w:divBdr>
          <w:divsChild>
            <w:div w:id="181290249">
              <w:marLeft w:val="0"/>
              <w:marRight w:val="0"/>
              <w:marTop w:val="0"/>
              <w:marBottom w:val="0"/>
              <w:divBdr>
                <w:top w:val="none" w:sz="0" w:space="0" w:color="auto"/>
                <w:left w:val="none" w:sz="0" w:space="0" w:color="auto"/>
                <w:bottom w:val="none" w:sz="0" w:space="0" w:color="auto"/>
                <w:right w:val="none" w:sz="0" w:space="0" w:color="auto"/>
              </w:divBdr>
              <w:divsChild>
                <w:div w:id="181290259">
                  <w:marLeft w:val="0"/>
                  <w:marRight w:val="0"/>
                  <w:marTop w:val="0"/>
                  <w:marBottom w:val="0"/>
                  <w:divBdr>
                    <w:top w:val="none" w:sz="0" w:space="0" w:color="auto"/>
                    <w:left w:val="none" w:sz="0" w:space="0" w:color="auto"/>
                    <w:bottom w:val="none" w:sz="0" w:space="0" w:color="auto"/>
                    <w:right w:val="none" w:sz="0" w:space="0" w:color="auto"/>
                  </w:divBdr>
                  <w:divsChild>
                    <w:div w:id="181290266">
                      <w:marLeft w:val="0"/>
                      <w:marRight w:val="0"/>
                      <w:marTop w:val="0"/>
                      <w:marBottom w:val="0"/>
                      <w:divBdr>
                        <w:top w:val="none" w:sz="0" w:space="0" w:color="auto"/>
                        <w:left w:val="none" w:sz="0" w:space="0" w:color="auto"/>
                        <w:bottom w:val="none" w:sz="0" w:space="0" w:color="auto"/>
                        <w:right w:val="none" w:sz="0" w:space="0" w:color="auto"/>
                      </w:divBdr>
                      <w:divsChild>
                        <w:div w:id="181290238">
                          <w:marLeft w:val="0"/>
                          <w:marRight w:val="0"/>
                          <w:marTop w:val="0"/>
                          <w:marBottom w:val="0"/>
                          <w:divBdr>
                            <w:top w:val="none" w:sz="0" w:space="0" w:color="auto"/>
                            <w:left w:val="none" w:sz="0" w:space="0" w:color="auto"/>
                            <w:bottom w:val="none" w:sz="0" w:space="0" w:color="auto"/>
                            <w:right w:val="none" w:sz="0" w:space="0" w:color="auto"/>
                          </w:divBdr>
                          <w:divsChild>
                            <w:div w:id="181290228">
                              <w:marLeft w:val="0"/>
                              <w:marRight w:val="0"/>
                              <w:marTop w:val="0"/>
                              <w:marBottom w:val="0"/>
                              <w:divBdr>
                                <w:top w:val="none" w:sz="0" w:space="0" w:color="auto"/>
                                <w:left w:val="none" w:sz="0" w:space="0" w:color="auto"/>
                                <w:bottom w:val="none" w:sz="0" w:space="0" w:color="auto"/>
                                <w:right w:val="none" w:sz="0" w:space="0" w:color="auto"/>
                              </w:divBdr>
                              <w:divsChild>
                                <w:div w:id="181290236">
                                  <w:marLeft w:val="0"/>
                                  <w:marRight w:val="0"/>
                                  <w:marTop w:val="0"/>
                                  <w:marBottom w:val="0"/>
                                  <w:divBdr>
                                    <w:top w:val="none" w:sz="0" w:space="0" w:color="auto"/>
                                    <w:left w:val="none" w:sz="0" w:space="0" w:color="auto"/>
                                    <w:bottom w:val="none" w:sz="0" w:space="0" w:color="auto"/>
                                    <w:right w:val="none" w:sz="0" w:space="0" w:color="auto"/>
                                  </w:divBdr>
                                  <w:divsChild>
                                    <w:div w:id="181290244">
                                      <w:marLeft w:val="0"/>
                                      <w:marRight w:val="0"/>
                                      <w:marTop w:val="0"/>
                                      <w:marBottom w:val="0"/>
                                      <w:divBdr>
                                        <w:top w:val="none" w:sz="0" w:space="0" w:color="auto"/>
                                        <w:left w:val="none" w:sz="0" w:space="0" w:color="auto"/>
                                        <w:bottom w:val="none" w:sz="0" w:space="0" w:color="auto"/>
                                        <w:right w:val="none" w:sz="0" w:space="0" w:color="auto"/>
                                      </w:divBdr>
                                      <w:divsChild>
                                        <w:div w:id="181290262">
                                          <w:marLeft w:val="0"/>
                                          <w:marRight w:val="0"/>
                                          <w:marTop w:val="0"/>
                                          <w:marBottom w:val="0"/>
                                          <w:divBdr>
                                            <w:top w:val="none" w:sz="0" w:space="0" w:color="auto"/>
                                            <w:left w:val="none" w:sz="0" w:space="0" w:color="auto"/>
                                            <w:bottom w:val="none" w:sz="0" w:space="0" w:color="auto"/>
                                            <w:right w:val="none" w:sz="0" w:space="0" w:color="auto"/>
                                          </w:divBdr>
                                          <w:divsChild>
                                            <w:div w:id="181290223">
                                              <w:marLeft w:val="0"/>
                                              <w:marRight w:val="0"/>
                                              <w:marTop w:val="0"/>
                                              <w:marBottom w:val="0"/>
                                              <w:divBdr>
                                                <w:top w:val="none" w:sz="0" w:space="0" w:color="auto"/>
                                                <w:left w:val="none" w:sz="0" w:space="0" w:color="auto"/>
                                                <w:bottom w:val="none" w:sz="0" w:space="0" w:color="auto"/>
                                                <w:right w:val="none" w:sz="0" w:space="0" w:color="auto"/>
                                              </w:divBdr>
                                              <w:divsChild>
                                                <w:div w:id="181290242">
                                                  <w:marLeft w:val="0"/>
                                                  <w:marRight w:val="0"/>
                                                  <w:marTop w:val="0"/>
                                                  <w:marBottom w:val="0"/>
                                                  <w:divBdr>
                                                    <w:top w:val="none" w:sz="0" w:space="0" w:color="auto"/>
                                                    <w:left w:val="none" w:sz="0" w:space="0" w:color="auto"/>
                                                    <w:bottom w:val="none" w:sz="0" w:space="0" w:color="auto"/>
                                                    <w:right w:val="none" w:sz="0" w:space="0" w:color="auto"/>
                                                  </w:divBdr>
                                                  <w:divsChild>
                                                    <w:div w:id="181290264">
                                                      <w:marLeft w:val="0"/>
                                                      <w:marRight w:val="0"/>
                                                      <w:marTop w:val="0"/>
                                                      <w:marBottom w:val="0"/>
                                                      <w:divBdr>
                                                        <w:top w:val="none" w:sz="0" w:space="0" w:color="auto"/>
                                                        <w:left w:val="none" w:sz="0" w:space="0" w:color="auto"/>
                                                        <w:bottom w:val="none" w:sz="0" w:space="0" w:color="auto"/>
                                                        <w:right w:val="none" w:sz="0" w:space="0" w:color="auto"/>
                                                      </w:divBdr>
                                                      <w:divsChild>
                                                        <w:div w:id="181290226">
                                                          <w:marLeft w:val="0"/>
                                                          <w:marRight w:val="0"/>
                                                          <w:marTop w:val="0"/>
                                                          <w:marBottom w:val="0"/>
                                                          <w:divBdr>
                                                            <w:top w:val="none" w:sz="0" w:space="0" w:color="auto"/>
                                                            <w:left w:val="none" w:sz="0" w:space="0" w:color="auto"/>
                                                            <w:bottom w:val="none" w:sz="0" w:space="0" w:color="auto"/>
                                                            <w:right w:val="none" w:sz="0" w:space="0" w:color="auto"/>
                                                          </w:divBdr>
                                                          <w:divsChild>
                                                            <w:div w:id="1812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1612</Words>
  <Characters>9195</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Национальный чемпионат Hi-Tech, Екатеринбург</dc:title>
  <dc:subject/>
  <dc:creator>Технический департамент WSR</dc:creator>
  <cp:keywords/>
  <dc:description/>
  <cp:lastModifiedBy>Костылев</cp:lastModifiedBy>
  <cp:revision>3</cp:revision>
  <cp:lastPrinted>2015-04-01T04:11:00Z</cp:lastPrinted>
  <dcterms:created xsi:type="dcterms:W3CDTF">2016-10-21T12:47:00Z</dcterms:created>
  <dcterms:modified xsi:type="dcterms:W3CDTF">2016-10-26T11:32:00Z</dcterms:modified>
</cp:coreProperties>
</file>